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A5F" w:rsidRDefault="006C5A5F" w:rsidP="006C5A5F">
      <w:bookmarkStart w:id="0" w:name="_GoBack"/>
      <w:bookmarkEnd w:id="0"/>
    </w:p>
    <w:p w:rsidR="006C5A5F" w:rsidRDefault="006C5A5F" w:rsidP="006C5A5F">
      <w:pPr>
        <w:rPr>
          <w:rFonts w:ascii="Tw Cen MT" w:hAnsi="Tw Cen MT"/>
        </w:rPr>
      </w:pPr>
      <w:r w:rsidRPr="006C5A5F">
        <w:rPr>
          <w:rFonts w:ascii="Tw Cen MT" w:hAnsi="Tw Cen MT"/>
        </w:rPr>
        <w:t>18</w:t>
      </w:r>
      <w:r w:rsidRPr="006C5A5F">
        <w:rPr>
          <w:rFonts w:ascii="Tw Cen MT" w:hAnsi="Tw Cen MT"/>
          <w:vertAlign w:val="superscript"/>
        </w:rPr>
        <w:t>th</w:t>
      </w:r>
      <w:r w:rsidRPr="006C5A5F">
        <w:rPr>
          <w:rFonts w:ascii="Tw Cen MT" w:hAnsi="Tw Cen MT"/>
        </w:rPr>
        <w:t xml:space="preserve"> May 2020</w:t>
      </w:r>
    </w:p>
    <w:p w:rsidR="006C5A5F" w:rsidRPr="006C5A5F" w:rsidRDefault="006C5A5F" w:rsidP="006C5A5F">
      <w:pPr>
        <w:rPr>
          <w:rFonts w:ascii="Tw Cen MT" w:hAnsi="Tw Cen MT"/>
          <w:sz w:val="28"/>
        </w:rPr>
      </w:pPr>
    </w:p>
    <w:p w:rsidR="00C25F13" w:rsidRPr="00337C1F" w:rsidRDefault="00C25F13" w:rsidP="00C25F13">
      <w:pPr>
        <w:jc w:val="both"/>
        <w:rPr>
          <w:rFonts w:ascii="Tw Cen MT" w:hAnsi="Tw Cen MT"/>
        </w:rPr>
      </w:pPr>
      <w:r w:rsidRPr="00337C1F">
        <w:rPr>
          <w:rFonts w:ascii="Tw Cen MT" w:hAnsi="Tw Cen MT"/>
        </w:rPr>
        <w:t xml:space="preserve">Dear Parent / Carer, </w:t>
      </w:r>
    </w:p>
    <w:p w:rsidR="00C25F13" w:rsidRPr="00337C1F" w:rsidRDefault="00C25F13" w:rsidP="00C25F13">
      <w:pPr>
        <w:rPr>
          <w:rFonts w:ascii="Tw Cen MT" w:hAnsi="Tw Cen MT"/>
          <w:b/>
        </w:rPr>
      </w:pPr>
    </w:p>
    <w:p w:rsidR="00C25F13" w:rsidRPr="00337C1F" w:rsidRDefault="00C25F13" w:rsidP="00C25F13">
      <w:pPr>
        <w:rPr>
          <w:rFonts w:ascii="Tw Cen MT" w:hAnsi="Tw Cen MT"/>
          <w:b/>
        </w:rPr>
      </w:pPr>
      <w:r w:rsidRPr="00337C1F">
        <w:rPr>
          <w:rFonts w:ascii="Tw Cen MT" w:hAnsi="Tw Cen MT"/>
          <w:b/>
        </w:rPr>
        <w:t>Re: School reopening</w:t>
      </w:r>
    </w:p>
    <w:p w:rsidR="00C25F13" w:rsidRPr="00337C1F"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 xml:space="preserve">In line with the government’s recent announcement, we are making plans for Reception and Year 1 to return to school. This is likely to happen on Monday, 1st June 2020, unless it is announced otherwise. </w:t>
      </w:r>
    </w:p>
    <w:p w:rsidR="00C25F13" w:rsidRPr="00337C1F" w:rsidRDefault="00C25F13" w:rsidP="00C25F13">
      <w:pPr>
        <w:rPr>
          <w:rFonts w:ascii="Tw Cen MT" w:hAnsi="Tw Cen MT"/>
        </w:rPr>
      </w:pPr>
    </w:p>
    <w:p w:rsidR="00C25F13" w:rsidRDefault="00C25F13" w:rsidP="00C25F13">
      <w:pPr>
        <w:rPr>
          <w:rFonts w:ascii="Tw Cen MT" w:hAnsi="Tw Cen MT"/>
        </w:rPr>
      </w:pPr>
      <w:r w:rsidRPr="00337C1F">
        <w:rPr>
          <w:rFonts w:ascii="Tw Cen MT" w:hAnsi="Tw Cen MT"/>
        </w:rPr>
        <w:t xml:space="preserve">In order for us to plan how to achieve this, it will be very helpful if we get an idea of the number of children who will be returning to school. Any children who are clinically extremely vulnerable, or live with someone who is clinically extremely vulnerable, should not attend.  Please refer to the government guidance for this at: </w:t>
      </w:r>
      <w:hyperlink r:id="rId7" w:history="1">
        <w:r w:rsidRPr="006F2707">
          <w:rPr>
            <w:rStyle w:val="Hyperlink"/>
            <w:rFonts w:ascii="Tw Cen MT" w:hAnsi="Tw Cen MT"/>
          </w:rPr>
          <w:t>https://www.gov.uk/government/publications/closure-of-educational-settings-information-forparents-and-carers/reopening-schools-and-other-educational-settings-from-1-june</w:t>
        </w:r>
      </w:hyperlink>
      <w:r w:rsidRPr="00337C1F">
        <w:rPr>
          <w:rFonts w:ascii="Tw Cen MT" w:hAnsi="Tw Cen MT"/>
        </w:rPr>
        <w:t xml:space="preserve">. </w:t>
      </w:r>
    </w:p>
    <w:p w:rsidR="00C25F13" w:rsidRPr="00337C1F"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 xml:space="preserve">Families should follow medical advice regarding children or family members who are clinically vulnerable. </w:t>
      </w:r>
    </w:p>
    <w:p w:rsidR="00C25F13"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 xml:space="preserve">Children who are unwell, or in a family who are self-isolating must also not attend. The government has also announced that no fines will be issued for non-attendance at school, although attendance is strongly encouraged. </w:t>
      </w:r>
    </w:p>
    <w:p w:rsidR="00C25F13"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 xml:space="preserve">As per government guidance, children will be split into classes of no more than 15, and will stay together as a group, not mixing with other children or staff. </w:t>
      </w:r>
    </w:p>
    <w:p w:rsidR="00C25F13" w:rsidRPr="00337C1F" w:rsidRDefault="00C25F13" w:rsidP="00C25F13">
      <w:pPr>
        <w:rPr>
          <w:rFonts w:ascii="Tw Cen MT" w:hAnsi="Tw Cen MT"/>
        </w:rPr>
      </w:pPr>
      <w:r w:rsidRPr="00337C1F">
        <w:rPr>
          <w:rFonts w:ascii="Tw Cen MT" w:hAnsi="Tw Cen MT"/>
        </w:rPr>
        <w:t xml:space="preserve">Please click on the link below to see the government guidance for more information on how we are advised to organise and manage health and safety and safeguarding </w:t>
      </w:r>
      <w:r w:rsidRPr="006C5A5F">
        <w:rPr>
          <w:rFonts w:ascii="Tw Cen MT" w:hAnsi="Tw Cen MT"/>
          <w:b/>
          <w:color w:val="0066FF"/>
          <w:u w:val="single"/>
        </w:rPr>
        <w:t>https://www.gov.uk/government/publications/coronavirus-covid-19- implementing-protective-measures-in-education-and-childcare-settings/coronavirus-covid-19- implementing-protective-measures-in-education-and-childcare-settings.</w:t>
      </w:r>
      <w:r w:rsidRPr="00337C1F">
        <w:rPr>
          <w:rFonts w:ascii="Tw Cen MT" w:hAnsi="Tw Cen MT"/>
        </w:rPr>
        <w:t xml:space="preserve"> </w:t>
      </w:r>
    </w:p>
    <w:p w:rsidR="00C25F13" w:rsidRDefault="00C25F13" w:rsidP="00C25F13">
      <w:pPr>
        <w:rPr>
          <w:rFonts w:ascii="Tw Cen MT" w:hAnsi="Tw Cen MT"/>
        </w:rPr>
      </w:pPr>
    </w:p>
    <w:p w:rsidR="00C25F13" w:rsidRPr="00337C1F" w:rsidRDefault="00C25F13" w:rsidP="00C25F13">
      <w:pPr>
        <w:rPr>
          <w:rFonts w:ascii="Tw Cen MT" w:hAnsi="Tw Cen MT"/>
        </w:rPr>
      </w:pPr>
      <w:r>
        <w:rPr>
          <w:rFonts w:ascii="Tw Cen MT" w:hAnsi="Tw Cen MT"/>
        </w:rPr>
        <w:t xml:space="preserve">Due to the circumstances and the class splits your child may not be taught by their regular class teacher. </w:t>
      </w:r>
      <w:r w:rsidRPr="00337C1F">
        <w:rPr>
          <w:rFonts w:ascii="Tw Cen MT" w:hAnsi="Tw Cen MT"/>
        </w:rPr>
        <w:t xml:space="preserve">More details of how </w:t>
      </w:r>
      <w:r w:rsidR="006C5A5F">
        <w:rPr>
          <w:rFonts w:ascii="Tw Cen MT" w:hAnsi="Tw Cen MT"/>
        </w:rPr>
        <w:t xml:space="preserve">we </w:t>
      </w:r>
      <w:r w:rsidRPr="00337C1F">
        <w:rPr>
          <w:rFonts w:ascii="Tw Cen MT" w:hAnsi="Tw Cen MT"/>
        </w:rPr>
        <w:t xml:space="preserve">will be reopening will be finalised and shared with you when we have a more accurate picture of the number of children attending school. </w:t>
      </w:r>
    </w:p>
    <w:p w:rsidR="00C25F13" w:rsidRDefault="00C25F13" w:rsidP="00C25F13">
      <w:pPr>
        <w:rPr>
          <w:rFonts w:ascii="Tw Cen MT" w:hAnsi="Tw Cen MT"/>
          <w:b/>
        </w:rPr>
      </w:pPr>
    </w:p>
    <w:p w:rsidR="00C25F13" w:rsidRPr="00337C1F" w:rsidRDefault="00C25F13" w:rsidP="00C25F13">
      <w:pPr>
        <w:rPr>
          <w:rFonts w:ascii="Tw Cen MT" w:hAnsi="Tw Cen MT"/>
        </w:rPr>
      </w:pPr>
      <w:r w:rsidRPr="00337C1F">
        <w:rPr>
          <w:rFonts w:ascii="Tw Cen MT" w:hAnsi="Tw Cen MT"/>
          <w:b/>
        </w:rPr>
        <w:t xml:space="preserve">If you have a child in Reception or Year 1, please email the school office </w:t>
      </w:r>
      <w:hyperlink r:id="rId8" w:history="1">
        <w:r w:rsidR="006C5A5F" w:rsidRPr="00291FE8">
          <w:rPr>
            <w:rStyle w:val="Hyperlink"/>
            <w:rFonts w:ascii="Tw Cen MT" w:hAnsi="Tw Cen MT"/>
            <w:b/>
          </w:rPr>
          <w:t>office@violetway.org</w:t>
        </w:r>
      </w:hyperlink>
      <w:r w:rsidR="006C5A5F">
        <w:rPr>
          <w:rFonts w:ascii="Tw Cen MT" w:hAnsi="Tw Cen MT"/>
          <w:b/>
        </w:rPr>
        <w:t xml:space="preserve"> </w:t>
      </w:r>
      <w:r w:rsidRPr="00337C1F">
        <w:rPr>
          <w:rFonts w:ascii="Tw Cen MT" w:hAnsi="Tw Cen MT"/>
          <w:b/>
        </w:rPr>
        <w:t xml:space="preserve">by 9 am. </w:t>
      </w:r>
      <w:proofErr w:type="gramStart"/>
      <w:r w:rsidRPr="00337C1F">
        <w:rPr>
          <w:rFonts w:ascii="Tw Cen MT" w:hAnsi="Tw Cen MT"/>
          <w:b/>
        </w:rPr>
        <w:t>on</w:t>
      </w:r>
      <w:proofErr w:type="gramEnd"/>
      <w:r w:rsidRPr="00337C1F">
        <w:rPr>
          <w:rFonts w:ascii="Tw Cen MT" w:hAnsi="Tw Cen MT"/>
          <w:b/>
        </w:rPr>
        <w:t xml:space="preserve"> Tuesday 19th May 2020 at the latest to confirm whether you</w:t>
      </w:r>
      <w:r w:rsidR="006C5A5F">
        <w:rPr>
          <w:rFonts w:ascii="Tw Cen MT" w:hAnsi="Tw Cen MT"/>
          <w:b/>
        </w:rPr>
        <w:t xml:space="preserve"> intend to send your child when we</w:t>
      </w:r>
      <w:r w:rsidRPr="00337C1F">
        <w:rPr>
          <w:rFonts w:ascii="Tw Cen MT" w:hAnsi="Tw Cen MT"/>
          <w:b/>
        </w:rPr>
        <w:t xml:space="preserve"> reopen on Monday, 1st June 2020. </w:t>
      </w:r>
    </w:p>
    <w:p w:rsidR="00C25F13"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Please let me know if you have any additional questions and I will be more than happy to answer them.</w:t>
      </w:r>
    </w:p>
    <w:p w:rsidR="00C25F13" w:rsidRDefault="00C25F13" w:rsidP="00C25F13">
      <w:pPr>
        <w:rPr>
          <w:rFonts w:ascii="Tw Cen MT" w:hAnsi="Tw Cen MT"/>
        </w:rPr>
      </w:pPr>
    </w:p>
    <w:p w:rsidR="00C25F13" w:rsidRPr="00337C1F" w:rsidRDefault="00C25F13" w:rsidP="00C25F13">
      <w:pPr>
        <w:rPr>
          <w:rFonts w:ascii="Tw Cen MT" w:hAnsi="Tw Cen MT"/>
        </w:rPr>
      </w:pPr>
      <w:r w:rsidRPr="00337C1F">
        <w:rPr>
          <w:rFonts w:ascii="Tw Cen MT" w:hAnsi="Tw Cen MT"/>
        </w:rPr>
        <w:t>Kind regards</w:t>
      </w:r>
      <w:r>
        <w:rPr>
          <w:rFonts w:ascii="Tw Cen MT" w:hAnsi="Tw Cen MT"/>
        </w:rPr>
        <w:t>,</w:t>
      </w:r>
    </w:p>
    <w:p w:rsidR="00C25F13" w:rsidRDefault="00C25F13" w:rsidP="00C25F13">
      <w:pPr>
        <w:rPr>
          <w:rFonts w:ascii="Tw Cen MT" w:hAnsi="Tw Cen MT"/>
        </w:rPr>
      </w:pPr>
    </w:p>
    <w:p w:rsidR="00C25F13" w:rsidRDefault="00C25F13" w:rsidP="00C25F13">
      <w:pPr>
        <w:rPr>
          <w:rFonts w:ascii="Tw Cen MT" w:hAnsi="Tw Cen MT"/>
        </w:rPr>
      </w:pPr>
      <w:r w:rsidRPr="00337C1F">
        <w:rPr>
          <w:rFonts w:ascii="Tw Cen MT" w:hAnsi="Tw Cen MT"/>
        </w:rPr>
        <w:t>Richard Burns</w:t>
      </w:r>
    </w:p>
    <w:p w:rsidR="007A0554" w:rsidRPr="006C5A5F" w:rsidRDefault="006C5A5F" w:rsidP="007A0554">
      <w:pPr>
        <w:rPr>
          <w:rFonts w:ascii="Tw Cen MT" w:hAnsi="Tw Cen MT"/>
        </w:rPr>
      </w:pPr>
      <w:proofErr w:type="spellStart"/>
      <w:r>
        <w:rPr>
          <w:rFonts w:ascii="Tw Cen MT" w:hAnsi="Tw Cen MT"/>
        </w:rPr>
        <w:t>Headteacher</w:t>
      </w:r>
      <w:proofErr w:type="spellEnd"/>
    </w:p>
    <w:p w:rsidR="007A0554" w:rsidRPr="007A0554" w:rsidRDefault="007A0554" w:rsidP="007A0554"/>
    <w:p w:rsidR="007A0554" w:rsidRPr="007A0554" w:rsidRDefault="007A0554" w:rsidP="007A0554"/>
    <w:p w:rsidR="007A0554" w:rsidRDefault="007A0554" w:rsidP="007A0554"/>
    <w:p w:rsidR="00A84F27" w:rsidRDefault="00A84F27" w:rsidP="007A0554"/>
    <w:p w:rsidR="007A562B" w:rsidRPr="007A0554" w:rsidRDefault="007A562B" w:rsidP="007A0554"/>
    <w:sectPr w:rsidR="007A562B" w:rsidRPr="007A0554">
      <w:headerReference w:type="default" r:id="rId9"/>
      <w:footerReference w:type="default" r:id="rId1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554" w:rsidRDefault="007A0554" w:rsidP="007A0554">
      <w:r>
        <w:separator/>
      </w:r>
    </w:p>
  </w:endnote>
  <w:endnote w:type="continuationSeparator" w:id="0">
    <w:p w:rsidR="007A0554" w:rsidRDefault="007A0554" w:rsidP="007A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554" w:rsidRDefault="0009266A">
    <w:pPr>
      <w:pStyle w:val="Footer"/>
    </w:pPr>
    <w:r>
      <w:rPr>
        <w:noProof/>
      </w:rPr>
      <mc:AlternateContent>
        <mc:Choice Requires="wps">
          <w:drawing>
            <wp:anchor distT="0" distB="0" distL="114300" distR="114300" simplePos="0" relativeHeight="251661312" behindDoc="0" locked="0" layoutInCell="1" allowOverlap="1" wp14:anchorId="1C32778C" wp14:editId="5720F22D">
              <wp:simplePos x="0" y="0"/>
              <wp:positionH relativeFrom="column">
                <wp:posOffset>4331335</wp:posOffset>
              </wp:positionH>
              <wp:positionV relativeFrom="paragraph">
                <wp:posOffset>-232410</wp:posOffset>
              </wp:positionV>
              <wp:extent cx="2374265" cy="1031444"/>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31444"/>
                      </a:xfrm>
                      <a:prstGeom prst="rect">
                        <a:avLst/>
                      </a:prstGeom>
                      <a:solidFill>
                        <a:srgbClr val="FFFFFF"/>
                      </a:solidFill>
                      <a:ln w="9525">
                        <a:noFill/>
                        <a:miter lim="800000"/>
                        <a:headEnd/>
                        <a:tailEnd/>
                      </a:ln>
                    </wps:spPr>
                    <wps:txbx>
                      <w:txbxContent>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color w:val="5F497A" w:themeColor="accent4" w:themeShade="BF"/>
                              <w:sz w:val="14"/>
                            </w:rPr>
                            <w:t xml:space="preserve">Violet Way, </w:t>
                          </w:r>
                          <w:proofErr w:type="spellStart"/>
                          <w:r w:rsidRPr="005D47BD">
                            <w:rPr>
                              <w:rFonts w:ascii="Century Gothic" w:hAnsi="Century Gothic" w:cs="Arial"/>
                              <w:color w:val="5F497A" w:themeColor="accent4" w:themeShade="BF"/>
                              <w:sz w:val="14"/>
                            </w:rPr>
                            <w:t>Stapenhill</w:t>
                          </w:r>
                          <w:proofErr w:type="spellEnd"/>
                          <w:r w:rsidRPr="005D47BD">
                            <w:rPr>
                              <w:rFonts w:ascii="Century Gothic" w:hAnsi="Century Gothic" w:cs="Arial"/>
                              <w:color w:val="5F497A" w:themeColor="accent4" w:themeShade="BF"/>
                              <w:sz w:val="14"/>
                            </w:rPr>
                            <w:t>, Burton upon Trent, Staffordshire DE15 9ES</w:t>
                          </w:r>
                        </w:p>
                        <w:p w:rsidR="007A0554" w:rsidRPr="005D47BD" w:rsidRDefault="007A0554">
                          <w:pPr>
                            <w:rPr>
                              <w:rFonts w:ascii="Century Gothic" w:hAnsi="Century Gothic" w:cs="Arial"/>
                              <w:color w:val="5F497A" w:themeColor="accent4" w:themeShade="BF"/>
                              <w:sz w:val="14"/>
                            </w:rPr>
                          </w:pP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Telephone</w:t>
                          </w:r>
                          <w:r w:rsidRPr="005D47BD">
                            <w:rPr>
                              <w:rFonts w:ascii="Century Gothic" w:hAnsi="Century Gothic" w:cs="Arial"/>
                              <w:color w:val="5F497A" w:themeColor="accent4" w:themeShade="BF"/>
                              <w:sz w:val="14"/>
                            </w:rPr>
                            <w:t xml:space="preserve"> 01283 248530</w:t>
                          </w: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Web</w:t>
                          </w:r>
                          <w:r w:rsidRPr="005D47BD">
                            <w:rPr>
                              <w:rFonts w:ascii="Century Gothic" w:hAnsi="Century Gothic" w:cs="Arial"/>
                              <w:color w:val="5F497A" w:themeColor="accent4" w:themeShade="BF"/>
                              <w:sz w:val="14"/>
                            </w:rPr>
                            <w:t xml:space="preserve"> </w:t>
                          </w:r>
                          <w:r w:rsidR="00597167" w:rsidRPr="00597167">
                            <w:rPr>
                              <w:rFonts w:ascii="Century Gothic" w:hAnsi="Century Gothic" w:cs="Arial"/>
                              <w:b/>
                              <w:color w:val="548DD4" w:themeColor="text2" w:themeTint="99"/>
                              <w:sz w:val="14"/>
                              <w:u w:val="single"/>
                            </w:rPr>
                            <w:t>www.violetway.org</w:t>
                          </w:r>
                        </w:p>
                        <w:p w:rsidR="007A0554" w:rsidRPr="005D47BD" w:rsidRDefault="007A0554">
                          <w:pPr>
                            <w:rPr>
                              <w:rFonts w:ascii="Century Gothic" w:hAnsi="Century Gothic" w:cs="Arial"/>
                              <w:color w:val="5F497A" w:themeColor="accent4" w:themeShade="BF"/>
                              <w:sz w:val="14"/>
                            </w:rPr>
                          </w:pP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 xml:space="preserve">Headteacher </w:t>
                          </w:r>
                          <w:r w:rsidRPr="005D47BD">
                            <w:rPr>
                              <w:rFonts w:ascii="Century Gothic" w:hAnsi="Century Gothic" w:cs="Arial"/>
                              <w:color w:val="5F497A" w:themeColor="accent4" w:themeShade="BF"/>
                              <w:sz w:val="14"/>
                            </w:rPr>
                            <w:t>Mr Richard Burns</w:t>
                          </w:r>
                        </w:p>
                        <w:p w:rsidR="007A0554" w:rsidRPr="00597167" w:rsidRDefault="007A0554">
                          <w:pPr>
                            <w:rPr>
                              <w:rFonts w:ascii="Century Gothic" w:hAnsi="Century Gothic" w:cs="Arial"/>
                              <w:b/>
                              <w:color w:val="548DD4" w:themeColor="text2" w:themeTint="99"/>
                              <w:sz w:val="14"/>
                              <w:u w:val="single"/>
                            </w:rPr>
                          </w:pPr>
                          <w:r w:rsidRPr="00597167">
                            <w:rPr>
                              <w:rFonts w:ascii="Century Gothic" w:hAnsi="Century Gothic" w:cs="Arial"/>
                              <w:b/>
                              <w:color w:val="548DD4" w:themeColor="text2" w:themeTint="99"/>
                              <w:sz w:val="14"/>
                              <w:u w:val="single"/>
                            </w:rPr>
                            <w:t>p</w:t>
                          </w:r>
                          <w:r w:rsidR="005B7A92" w:rsidRPr="00597167">
                            <w:rPr>
                              <w:rFonts w:ascii="Century Gothic" w:hAnsi="Century Gothic" w:cs="Arial"/>
                              <w:b/>
                              <w:color w:val="548DD4" w:themeColor="text2" w:themeTint="99"/>
                              <w:sz w:val="14"/>
                              <w:u w:val="single"/>
                            </w:rPr>
                            <w:t>rincipal@violetway.org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C32778C" id="_x0000_t202" coordsize="21600,21600" o:spt="202" path="m,l,21600r21600,l21600,xe">
              <v:stroke joinstyle="miter"/>
              <v:path gradientshapeok="t" o:connecttype="rect"/>
            </v:shapetype>
            <v:shape id="Text Box 2" o:spid="_x0000_s1026" type="#_x0000_t202" style="position:absolute;margin-left:341.05pt;margin-top:-18.3pt;width:186.95pt;height:81.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" stroked="f">
              <v:textbox>
                <w:txbxContent>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color w:val="5F497A" w:themeColor="accent4" w:themeShade="BF"/>
                        <w:sz w:val="14"/>
                      </w:rPr>
                      <w:t xml:space="preserve">Violet Way, </w:t>
                    </w:r>
                    <w:proofErr w:type="spellStart"/>
                    <w:r w:rsidRPr="005D47BD">
                      <w:rPr>
                        <w:rFonts w:ascii="Century Gothic" w:hAnsi="Century Gothic" w:cs="Arial"/>
                        <w:color w:val="5F497A" w:themeColor="accent4" w:themeShade="BF"/>
                        <w:sz w:val="14"/>
                      </w:rPr>
                      <w:t>Stapenhill</w:t>
                    </w:r>
                    <w:proofErr w:type="spellEnd"/>
                    <w:r w:rsidRPr="005D47BD">
                      <w:rPr>
                        <w:rFonts w:ascii="Century Gothic" w:hAnsi="Century Gothic" w:cs="Arial"/>
                        <w:color w:val="5F497A" w:themeColor="accent4" w:themeShade="BF"/>
                        <w:sz w:val="14"/>
                      </w:rPr>
                      <w:t>, Burton upon Trent, Staffordshire DE15 9ES</w:t>
                    </w:r>
                  </w:p>
                  <w:p w:rsidR="007A0554" w:rsidRPr="005D47BD" w:rsidRDefault="007A0554">
                    <w:pPr>
                      <w:rPr>
                        <w:rFonts w:ascii="Century Gothic" w:hAnsi="Century Gothic" w:cs="Arial"/>
                        <w:color w:val="5F497A" w:themeColor="accent4" w:themeShade="BF"/>
                        <w:sz w:val="14"/>
                      </w:rPr>
                    </w:pP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Telephone</w:t>
                    </w:r>
                    <w:r w:rsidRPr="005D47BD">
                      <w:rPr>
                        <w:rFonts w:ascii="Century Gothic" w:hAnsi="Century Gothic" w:cs="Arial"/>
                        <w:color w:val="5F497A" w:themeColor="accent4" w:themeShade="BF"/>
                        <w:sz w:val="14"/>
                      </w:rPr>
                      <w:t xml:space="preserve"> 01283 248530</w:t>
                    </w: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Web</w:t>
                    </w:r>
                    <w:r w:rsidRPr="005D47BD">
                      <w:rPr>
                        <w:rFonts w:ascii="Century Gothic" w:hAnsi="Century Gothic" w:cs="Arial"/>
                        <w:color w:val="5F497A" w:themeColor="accent4" w:themeShade="BF"/>
                        <w:sz w:val="14"/>
                      </w:rPr>
                      <w:t xml:space="preserve"> </w:t>
                    </w:r>
                    <w:r w:rsidR="00597167" w:rsidRPr="00597167">
                      <w:rPr>
                        <w:rFonts w:ascii="Century Gothic" w:hAnsi="Century Gothic" w:cs="Arial"/>
                        <w:b/>
                        <w:color w:val="548DD4" w:themeColor="text2" w:themeTint="99"/>
                        <w:sz w:val="14"/>
                        <w:u w:val="single"/>
                      </w:rPr>
                      <w:t>www.violetway.org</w:t>
                    </w:r>
                  </w:p>
                  <w:p w:rsidR="007A0554" w:rsidRPr="005D47BD" w:rsidRDefault="007A0554">
                    <w:pPr>
                      <w:rPr>
                        <w:rFonts w:ascii="Century Gothic" w:hAnsi="Century Gothic" w:cs="Arial"/>
                        <w:color w:val="5F497A" w:themeColor="accent4" w:themeShade="BF"/>
                        <w:sz w:val="14"/>
                      </w:rPr>
                    </w:pPr>
                  </w:p>
                  <w:p w:rsidR="007A0554" w:rsidRPr="005D47BD" w:rsidRDefault="007A0554">
                    <w:pPr>
                      <w:rPr>
                        <w:rFonts w:ascii="Century Gothic" w:hAnsi="Century Gothic" w:cs="Arial"/>
                        <w:color w:val="5F497A" w:themeColor="accent4" w:themeShade="BF"/>
                        <w:sz w:val="14"/>
                      </w:rPr>
                    </w:pPr>
                    <w:r w:rsidRPr="005D47BD">
                      <w:rPr>
                        <w:rFonts w:ascii="Century Gothic" w:hAnsi="Century Gothic" w:cs="Arial"/>
                        <w:b/>
                        <w:color w:val="5F497A" w:themeColor="accent4" w:themeShade="BF"/>
                        <w:sz w:val="14"/>
                      </w:rPr>
                      <w:t xml:space="preserve">Headteacher </w:t>
                    </w:r>
                    <w:r w:rsidRPr="005D47BD">
                      <w:rPr>
                        <w:rFonts w:ascii="Century Gothic" w:hAnsi="Century Gothic" w:cs="Arial"/>
                        <w:color w:val="5F497A" w:themeColor="accent4" w:themeShade="BF"/>
                        <w:sz w:val="14"/>
                      </w:rPr>
                      <w:t>Mr Richard Burns</w:t>
                    </w:r>
                  </w:p>
                  <w:p w:rsidR="007A0554" w:rsidRPr="00597167" w:rsidRDefault="007A0554">
                    <w:pPr>
                      <w:rPr>
                        <w:rFonts w:ascii="Century Gothic" w:hAnsi="Century Gothic" w:cs="Arial"/>
                        <w:b/>
                        <w:color w:val="548DD4" w:themeColor="text2" w:themeTint="99"/>
                        <w:sz w:val="14"/>
                        <w:u w:val="single"/>
                      </w:rPr>
                    </w:pPr>
                    <w:r w:rsidRPr="00597167">
                      <w:rPr>
                        <w:rFonts w:ascii="Century Gothic" w:hAnsi="Century Gothic" w:cs="Arial"/>
                        <w:b/>
                        <w:color w:val="548DD4" w:themeColor="text2" w:themeTint="99"/>
                        <w:sz w:val="14"/>
                        <w:u w:val="single"/>
                      </w:rPr>
                      <w:t>p</w:t>
                    </w:r>
                    <w:r w:rsidR="005B7A92" w:rsidRPr="00597167">
                      <w:rPr>
                        <w:rFonts w:ascii="Century Gothic" w:hAnsi="Century Gothic" w:cs="Arial"/>
                        <w:b/>
                        <w:color w:val="548DD4" w:themeColor="text2" w:themeTint="99"/>
                        <w:sz w:val="14"/>
                        <w:u w:val="single"/>
                      </w:rPr>
                      <w:t>rincipal@violetway.org</w:t>
                    </w:r>
                  </w:p>
                </w:txbxContent>
              </v:textbox>
            </v:shape>
          </w:pict>
        </mc:Fallback>
      </mc:AlternateContent>
    </w:r>
    <w:r>
      <w:rPr>
        <w:noProof/>
      </w:rPr>
      <w:drawing>
        <wp:anchor distT="0" distB="0" distL="114300" distR="114300" simplePos="0" relativeHeight="251663360" behindDoc="0" locked="0" layoutInCell="1" allowOverlap="1" wp14:anchorId="18E5125D" wp14:editId="26FE4491">
          <wp:simplePos x="0" y="0"/>
          <wp:positionH relativeFrom="column">
            <wp:posOffset>3336290</wp:posOffset>
          </wp:positionH>
          <wp:positionV relativeFrom="paragraph">
            <wp:posOffset>-185420</wp:posOffset>
          </wp:positionV>
          <wp:extent cx="902335" cy="9512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951230"/>
                  </a:xfrm>
                  <a:prstGeom prst="rect">
                    <a:avLst/>
                  </a:prstGeom>
                  <a:noFill/>
                </pic:spPr>
              </pic:pic>
            </a:graphicData>
          </a:graphic>
        </wp:anchor>
      </w:drawing>
    </w:r>
    <w:r>
      <w:rPr>
        <w:noProof/>
      </w:rPr>
      <w:drawing>
        <wp:anchor distT="0" distB="0" distL="114300" distR="114300" simplePos="0" relativeHeight="251662336" behindDoc="0" locked="0" layoutInCell="1" allowOverlap="1" wp14:anchorId="03992CCC" wp14:editId="2658317A">
          <wp:simplePos x="0" y="0"/>
          <wp:positionH relativeFrom="column">
            <wp:posOffset>1771650</wp:posOffset>
          </wp:positionH>
          <wp:positionV relativeFrom="paragraph">
            <wp:posOffset>55245</wp:posOffset>
          </wp:positionV>
          <wp:extent cx="1400175" cy="4095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409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206EE4F9" wp14:editId="5952DB27">
          <wp:simplePos x="0" y="0"/>
          <wp:positionH relativeFrom="column">
            <wp:posOffset>-866775</wp:posOffset>
          </wp:positionH>
          <wp:positionV relativeFrom="paragraph">
            <wp:posOffset>-306705</wp:posOffset>
          </wp:positionV>
          <wp:extent cx="4086225" cy="107251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86225" cy="1072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A0554" w:rsidRDefault="007A0554" w:rsidP="007A0554">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554" w:rsidRDefault="007A0554" w:rsidP="007A0554">
      <w:r>
        <w:separator/>
      </w:r>
    </w:p>
  </w:footnote>
  <w:footnote w:type="continuationSeparator" w:id="0">
    <w:p w:rsidR="007A0554" w:rsidRDefault="007A0554" w:rsidP="007A0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554" w:rsidRDefault="007A0554">
    <w:pPr>
      <w:pStyle w:val="Header"/>
    </w:pPr>
    <w:r>
      <w:rPr>
        <w:noProof/>
      </w:rPr>
      <w:drawing>
        <wp:anchor distT="0" distB="0" distL="114300" distR="114300" simplePos="0" relativeHeight="251659264" behindDoc="0" locked="0" layoutInCell="1" allowOverlap="1" wp14:anchorId="1DCF66C3" wp14:editId="38A61AE9">
          <wp:simplePos x="0" y="0"/>
          <wp:positionH relativeFrom="page">
            <wp:posOffset>5144135</wp:posOffset>
          </wp:positionH>
          <wp:positionV relativeFrom="page">
            <wp:posOffset>250190</wp:posOffset>
          </wp:positionV>
          <wp:extent cx="2298700" cy="1524000"/>
          <wp:effectExtent l="0" t="0" r="6350" b="0"/>
          <wp:wrapNone/>
          <wp:docPr id="2" name="Picture 2" descr="VWA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WA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87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554"/>
    <w:rsid w:val="0000114A"/>
    <w:rsid w:val="00007AF4"/>
    <w:rsid w:val="00013001"/>
    <w:rsid w:val="00015D81"/>
    <w:rsid w:val="00020F33"/>
    <w:rsid w:val="00030525"/>
    <w:rsid w:val="00035C2C"/>
    <w:rsid w:val="00042B95"/>
    <w:rsid w:val="00043FE9"/>
    <w:rsid w:val="0004580F"/>
    <w:rsid w:val="00046C01"/>
    <w:rsid w:val="00050E1A"/>
    <w:rsid w:val="00056018"/>
    <w:rsid w:val="00062E69"/>
    <w:rsid w:val="00065A26"/>
    <w:rsid w:val="00066679"/>
    <w:rsid w:val="00070506"/>
    <w:rsid w:val="0009266A"/>
    <w:rsid w:val="00093E16"/>
    <w:rsid w:val="0009442B"/>
    <w:rsid w:val="00095403"/>
    <w:rsid w:val="000A19DE"/>
    <w:rsid w:val="000B2D09"/>
    <w:rsid w:val="000B6E19"/>
    <w:rsid w:val="000B702F"/>
    <w:rsid w:val="000C04BF"/>
    <w:rsid w:val="000C29C2"/>
    <w:rsid w:val="000C6117"/>
    <w:rsid w:val="000D2B02"/>
    <w:rsid w:val="000F193B"/>
    <w:rsid w:val="00102E33"/>
    <w:rsid w:val="00105465"/>
    <w:rsid w:val="00105C9C"/>
    <w:rsid w:val="0010657F"/>
    <w:rsid w:val="0011396A"/>
    <w:rsid w:val="001158EC"/>
    <w:rsid w:val="0012371C"/>
    <w:rsid w:val="001261B7"/>
    <w:rsid w:val="00127811"/>
    <w:rsid w:val="00132AC4"/>
    <w:rsid w:val="0013442E"/>
    <w:rsid w:val="0013698A"/>
    <w:rsid w:val="00142A6B"/>
    <w:rsid w:val="00151654"/>
    <w:rsid w:val="00157A78"/>
    <w:rsid w:val="00163AC3"/>
    <w:rsid w:val="00165580"/>
    <w:rsid w:val="00167FF7"/>
    <w:rsid w:val="00171765"/>
    <w:rsid w:val="00174070"/>
    <w:rsid w:val="00182315"/>
    <w:rsid w:val="001831E0"/>
    <w:rsid w:val="00186226"/>
    <w:rsid w:val="0018693B"/>
    <w:rsid w:val="00186BAF"/>
    <w:rsid w:val="00192428"/>
    <w:rsid w:val="001972C1"/>
    <w:rsid w:val="00197C72"/>
    <w:rsid w:val="001A077B"/>
    <w:rsid w:val="001A4E54"/>
    <w:rsid w:val="001B31E1"/>
    <w:rsid w:val="001B44FA"/>
    <w:rsid w:val="001B46FE"/>
    <w:rsid w:val="001B4E7F"/>
    <w:rsid w:val="001B4FC5"/>
    <w:rsid w:val="001D42EE"/>
    <w:rsid w:val="001E11CF"/>
    <w:rsid w:val="001E478F"/>
    <w:rsid w:val="001F00A2"/>
    <w:rsid w:val="001F57D5"/>
    <w:rsid w:val="001F5CF1"/>
    <w:rsid w:val="001F65AB"/>
    <w:rsid w:val="002029C9"/>
    <w:rsid w:val="002106AF"/>
    <w:rsid w:val="00216712"/>
    <w:rsid w:val="00217028"/>
    <w:rsid w:val="0021790D"/>
    <w:rsid w:val="002239D4"/>
    <w:rsid w:val="0023251C"/>
    <w:rsid w:val="00250E27"/>
    <w:rsid w:val="0025570A"/>
    <w:rsid w:val="00256A53"/>
    <w:rsid w:val="00265933"/>
    <w:rsid w:val="00267351"/>
    <w:rsid w:val="00270F95"/>
    <w:rsid w:val="002724F5"/>
    <w:rsid w:val="00283E65"/>
    <w:rsid w:val="00284D88"/>
    <w:rsid w:val="0028592F"/>
    <w:rsid w:val="00287AD8"/>
    <w:rsid w:val="00291224"/>
    <w:rsid w:val="002935D1"/>
    <w:rsid w:val="002A0869"/>
    <w:rsid w:val="002A1B4D"/>
    <w:rsid w:val="002A2292"/>
    <w:rsid w:val="002A5853"/>
    <w:rsid w:val="002A731D"/>
    <w:rsid w:val="002B047E"/>
    <w:rsid w:val="002B0DE1"/>
    <w:rsid w:val="002B489B"/>
    <w:rsid w:val="002B4B7C"/>
    <w:rsid w:val="002B521C"/>
    <w:rsid w:val="002B5827"/>
    <w:rsid w:val="002B633B"/>
    <w:rsid w:val="002B6D27"/>
    <w:rsid w:val="002C344E"/>
    <w:rsid w:val="002C3881"/>
    <w:rsid w:val="002C54E3"/>
    <w:rsid w:val="002C661B"/>
    <w:rsid w:val="002D4BDD"/>
    <w:rsid w:val="002D63C5"/>
    <w:rsid w:val="002E3521"/>
    <w:rsid w:val="002E37E0"/>
    <w:rsid w:val="002E714D"/>
    <w:rsid w:val="002F68F2"/>
    <w:rsid w:val="0030112C"/>
    <w:rsid w:val="0030538D"/>
    <w:rsid w:val="00306A7E"/>
    <w:rsid w:val="00314F58"/>
    <w:rsid w:val="00324C1F"/>
    <w:rsid w:val="00335723"/>
    <w:rsid w:val="0033573B"/>
    <w:rsid w:val="0033581B"/>
    <w:rsid w:val="00337543"/>
    <w:rsid w:val="00340545"/>
    <w:rsid w:val="003407BD"/>
    <w:rsid w:val="00344B78"/>
    <w:rsid w:val="00345B08"/>
    <w:rsid w:val="00345E14"/>
    <w:rsid w:val="0036577B"/>
    <w:rsid w:val="00366B55"/>
    <w:rsid w:val="00382216"/>
    <w:rsid w:val="00394AD5"/>
    <w:rsid w:val="003A3B9B"/>
    <w:rsid w:val="003A5EFA"/>
    <w:rsid w:val="003A61A4"/>
    <w:rsid w:val="003B2067"/>
    <w:rsid w:val="003B30AD"/>
    <w:rsid w:val="003B51AD"/>
    <w:rsid w:val="003B7076"/>
    <w:rsid w:val="003B7253"/>
    <w:rsid w:val="003C08A2"/>
    <w:rsid w:val="003C1F5F"/>
    <w:rsid w:val="003C3F0A"/>
    <w:rsid w:val="003C733B"/>
    <w:rsid w:val="003C7975"/>
    <w:rsid w:val="003D6672"/>
    <w:rsid w:val="003D7FB0"/>
    <w:rsid w:val="003E222E"/>
    <w:rsid w:val="003E37C0"/>
    <w:rsid w:val="003F1F18"/>
    <w:rsid w:val="003F3CAA"/>
    <w:rsid w:val="0040253F"/>
    <w:rsid w:val="00402E83"/>
    <w:rsid w:val="00403226"/>
    <w:rsid w:val="00403F59"/>
    <w:rsid w:val="004041BE"/>
    <w:rsid w:val="00405BB6"/>
    <w:rsid w:val="00406202"/>
    <w:rsid w:val="00410183"/>
    <w:rsid w:val="00415686"/>
    <w:rsid w:val="004174C4"/>
    <w:rsid w:val="00420C13"/>
    <w:rsid w:val="00421444"/>
    <w:rsid w:val="00423563"/>
    <w:rsid w:val="00425DA0"/>
    <w:rsid w:val="004277E6"/>
    <w:rsid w:val="00430766"/>
    <w:rsid w:val="004317BA"/>
    <w:rsid w:val="00434436"/>
    <w:rsid w:val="00437B55"/>
    <w:rsid w:val="00447CF1"/>
    <w:rsid w:val="00450364"/>
    <w:rsid w:val="00451C81"/>
    <w:rsid w:val="00452AB9"/>
    <w:rsid w:val="0045374D"/>
    <w:rsid w:val="00454203"/>
    <w:rsid w:val="00456B2C"/>
    <w:rsid w:val="00464B3A"/>
    <w:rsid w:val="00467451"/>
    <w:rsid w:val="004712DD"/>
    <w:rsid w:val="00471A04"/>
    <w:rsid w:val="004972E7"/>
    <w:rsid w:val="004A2D82"/>
    <w:rsid w:val="004A33E9"/>
    <w:rsid w:val="004A3575"/>
    <w:rsid w:val="004C015C"/>
    <w:rsid w:val="004C1DF2"/>
    <w:rsid w:val="004D0983"/>
    <w:rsid w:val="004D1619"/>
    <w:rsid w:val="004D3915"/>
    <w:rsid w:val="004D5012"/>
    <w:rsid w:val="004E09DA"/>
    <w:rsid w:val="004E16F7"/>
    <w:rsid w:val="004E6C33"/>
    <w:rsid w:val="00501F82"/>
    <w:rsid w:val="0050513C"/>
    <w:rsid w:val="00505FB8"/>
    <w:rsid w:val="00520C58"/>
    <w:rsid w:val="00532382"/>
    <w:rsid w:val="0053666E"/>
    <w:rsid w:val="005440BD"/>
    <w:rsid w:val="00553D2E"/>
    <w:rsid w:val="0055457C"/>
    <w:rsid w:val="00555CAB"/>
    <w:rsid w:val="005609E2"/>
    <w:rsid w:val="00563B3F"/>
    <w:rsid w:val="0057003A"/>
    <w:rsid w:val="00571170"/>
    <w:rsid w:val="00572751"/>
    <w:rsid w:val="0057397F"/>
    <w:rsid w:val="00574300"/>
    <w:rsid w:val="005805E6"/>
    <w:rsid w:val="00581728"/>
    <w:rsid w:val="00581E82"/>
    <w:rsid w:val="0058388E"/>
    <w:rsid w:val="0059002C"/>
    <w:rsid w:val="00595031"/>
    <w:rsid w:val="005956F4"/>
    <w:rsid w:val="00595B1B"/>
    <w:rsid w:val="00595C9F"/>
    <w:rsid w:val="00597167"/>
    <w:rsid w:val="005A1808"/>
    <w:rsid w:val="005A1CC1"/>
    <w:rsid w:val="005A1EDF"/>
    <w:rsid w:val="005A291A"/>
    <w:rsid w:val="005B48F6"/>
    <w:rsid w:val="005B7A92"/>
    <w:rsid w:val="005C1A44"/>
    <w:rsid w:val="005C6ED2"/>
    <w:rsid w:val="005D1E6B"/>
    <w:rsid w:val="005D41A7"/>
    <w:rsid w:val="005D47BD"/>
    <w:rsid w:val="005D524B"/>
    <w:rsid w:val="005E7CEB"/>
    <w:rsid w:val="00607190"/>
    <w:rsid w:val="00613485"/>
    <w:rsid w:val="00613CB4"/>
    <w:rsid w:val="0062119C"/>
    <w:rsid w:val="00623BC0"/>
    <w:rsid w:val="00632795"/>
    <w:rsid w:val="00634D52"/>
    <w:rsid w:val="00640E27"/>
    <w:rsid w:val="006442C6"/>
    <w:rsid w:val="0064530D"/>
    <w:rsid w:val="00645A4D"/>
    <w:rsid w:val="00650212"/>
    <w:rsid w:val="00662098"/>
    <w:rsid w:val="0066259A"/>
    <w:rsid w:val="006648AC"/>
    <w:rsid w:val="00675CAA"/>
    <w:rsid w:val="006805E8"/>
    <w:rsid w:val="00687F41"/>
    <w:rsid w:val="00691784"/>
    <w:rsid w:val="0069209E"/>
    <w:rsid w:val="006A1176"/>
    <w:rsid w:val="006A4EC2"/>
    <w:rsid w:val="006A53FA"/>
    <w:rsid w:val="006B2C40"/>
    <w:rsid w:val="006C3662"/>
    <w:rsid w:val="006C468A"/>
    <w:rsid w:val="006C5A5F"/>
    <w:rsid w:val="006C679B"/>
    <w:rsid w:val="006D0E0E"/>
    <w:rsid w:val="006D2A88"/>
    <w:rsid w:val="006D792D"/>
    <w:rsid w:val="006E7E08"/>
    <w:rsid w:val="006F0A35"/>
    <w:rsid w:val="00700E4B"/>
    <w:rsid w:val="00701412"/>
    <w:rsid w:val="00703082"/>
    <w:rsid w:val="00704E75"/>
    <w:rsid w:val="00705015"/>
    <w:rsid w:val="007236C4"/>
    <w:rsid w:val="00734D30"/>
    <w:rsid w:val="007441CB"/>
    <w:rsid w:val="0074795B"/>
    <w:rsid w:val="00752E5B"/>
    <w:rsid w:val="0075498B"/>
    <w:rsid w:val="007861A3"/>
    <w:rsid w:val="00786D88"/>
    <w:rsid w:val="00790848"/>
    <w:rsid w:val="00791D81"/>
    <w:rsid w:val="0079706D"/>
    <w:rsid w:val="007A0554"/>
    <w:rsid w:val="007A2B90"/>
    <w:rsid w:val="007A562B"/>
    <w:rsid w:val="007B3C5D"/>
    <w:rsid w:val="007B6F81"/>
    <w:rsid w:val="007C0A4C"/>
    <w:rsid w:val="007C0F32"/>
    <w:rsid w:val="007C3D88"/>
    <w:rsid w:val="007C7872"/>
    <w:rsid w:val="007D1B96"/>
    <w:rsid w:val="007D2AF2"/>
    <w:rsid w:val="007E094A"/>
    <w:rsid w:val="007E0E4D"/>
    <w:rsid w:val="007E6F04"/>
    <w:rsid w:val="007F07AE"/>
    <w:rsid w:val="007F681E"/>
    <w:rsid w:val="0080089C"/>
    <w:rsid w:val="008024B1"/>
    <w:rsid w:val="008024D2"/>
    <w:rsid w:val="008026A0"/>
    <w:rsid w:val="00803A99"/>
    <w:rsid w:val="00813D51"/>
    <w:rsid w:val="00813D65"/>
    <w:rsid w:val="00816AD5"/>
    <w:rsid w:val="00820191"/>
    <w:rsid w:val="008316ED"/>
    <w:rsid w:val="00831F01"/>
    <w:rsid w:val="00833795"/>
    <w:rsid w:val="00833DB7"/>
    <w:rsid w:val="00836683"/>
    <w:rsid w:val="008473D8"/>
    <w:rsid w:val="00851238"/>
    <w:rsid w:val="00853B5D"/>
    <w:rsid w:val="008604CE"/>
    <w:rsid w:val="00861A25"/>
    <w:rsid w:val="00866027"/>
    <w:rsid w:val="0087328C"/>
    <w:rsid w:val="00874E31"/>
    <w:rsid w:val="00884482"/>
    <w:rsid w:val="00886C28"/>
    <w:rsid w:val="00893CC5"/>
    <w:rsid w:val="00897C6E"/>
    <w:rsid w:val="00897F06"/>
    <w:rsid w:val="008A0E4D"/>
    <w:rsid w:val="008A5633"/>
    <w:rsid w:val="008B2E68"/>
    <w:rsid w:val="008B7641"/>
    <w:rsid w:val="008C1697"/>
    <w:rsid w:val="008C2218"/>
    <w:rsid w:val="008C2B6E"/>
    <w:rsid w:val="008C6A70"/>
    <w:rsid w:val="008D1705"/>
    <w:rsid w:val="008E25EA"/>
    <w:rsid w:val="008F2D6B"/>
    <w:rsid w:val="008F5818"/>
    <w:rsid w:val="00900BAB"/>
    <w:rsid w:val="00900F09"/>
    <w:rsid w:val="009048A1"/>
    <w:rsid w:val="0091232E"/>
    <w:rsid w:val="00916EC8"/>
    <w:rsid w:val="00926179"/>
    <w:rsid w:val="009277A4"/>
    <w:rsid w:val="009317F7"/>
    <w:rsid w:val="00932B1B"/>
    <w:rsid w:val="009373D6"/>
    <w:rsid w:val="009473B7"/>
    <w:rsid w:val="00960B5C"/>
    <w:rsid w:val="009654F9"/>
    <w:rsid w:val="00965772"/>
    <w:rsid w:val="00965A86"/>
    <w:rsid w:val="00965ACA"/>
    <w:rsid w:val="00966EBF"/>
    <w:rsid w:val="009677E4"/>
    <w:rsid w:val="0097341F"/>
    <w:rsid w:val="00980195"/>
    <w:rsid w:val="0098294E"/>
    <w:rsid w:val="00983A9E"/>
    <w:rsid w:val="009876D3"/>
    <w:rsid w:val="00990ED1"/>
    <w:rsid w:val="009A4FEE"/>
    <w:rsid w:val="009A7F07"/>
    <w:rsid w:val="009B4EB7"/>
    <w:rsid w:val="009B5632"/>
    <w:rsid w:val="009C0491"/>
    <w:rsid w:val="009C7523"/>
    <w:rsid w:val="009D2940"/>
    <w:rsid w:val="009D3591"/>
    <w:rsid w:val="009D7A69"/>
    <w:rsid w:val="009E0443"/>
    <w:rsid w:val="009E065E"/>
    <w:rsid w:val="009E268A"/>
    <w:rsid w:val="009E3072"/>
    <w:rsid w:val="009E327F"/>
    <w:rsid w:val="009E5B7B"/>
    <w:rsid w:val="009E6837"/>
    <w:rsid w:val="009F1417"/>
    <w:rsid w:val="00A0491C"/>
    <w:rsid w:val="00A05D5F"/>
    <w:rsid w:val="00A07795"/>
    <w:rsid w:val="00A14B13"/>
    <w:rsid w:val="00A20216"/>
    <w:rsid w:val="00A21156"/>
    <w:rsid w:val="00A21D9D"/>
    <w:rsid w:val="00A22C80"/>
    <w:rsid w:val="00A40ED5"/>
    <w:rsid w:val="00A44555"/>
    <w:rsid w:val="00A51EC5"/>
    <w:rsid w:val="00A529D4"/>
    <w:rsid w:val="00A60220"/>
    <w:rsid w:val="00A649CB"/>
    <w:rsid w:val="00A64B85"/>
    <w:rsid w:val="00A6529A"/>
    <w:rsid w:val="00A71DA2"/>
    <w:rsid w:val="00A72D4C"/>
    <w:rsid w:val="00A77DAD"/>
    <w:rsid w:val="00A84F27"/>
    <w:rsid w:val="00A85D81"/>
    <w:rsid w:val="00A87FB3"/>
    <w:rsid w:val="00A9348D"/>
    <w:rsid w:val="00A96AD0"/>
    <w:rsid w:val="00A97573"/>
    <w:rsid w:val="00A97DBE"/>
    <w:rsid w:val="00AA6B0D"/>
    <w:rsid w:val="00AB0E07"/>
    <w:rsid w:val="00AB0F3F"/>
    <w:rsid w:val="00AB10AD"/>
    <w:rsid w:val="00AC06EB"/>
    <w:rsid w:val="00AC11A3"/>
    <w:rsid w:val="00AC6AD0"/>
    <w:rsid w:val="00AD1430"/>
    <w:rsid w:val="00AE0401"/>
    <w:rsid w:val="00AE1EB9"/>
    <w:rsid w:val="00AE54AE"/>
    <w:rsid w:val="00AF242B"/>
    <w:rsid w:val="00AF2A59"/>
    <w:rsid w:val="00AF32F3"/>
    <w:rsid w:val="00AF3834"/>
    <w:rsid w:val="00B04202"/>
    <w:rsid w:val="00B04AB3"/>
    <w:rsid w:val="00B04D50"/>
    <w:rsid w:val="00B11C3A"/>
    <w:rsid w:val="00B15E8A"/>
    <w:rsid w:val="00B27AFD"/>
    <w:rsid w:val="00B30D04"/>
    <w:rsid w:val="00B4116B"/>
    <w:rsid w:val="00B428D5"/>
    <w:rsid w:val="00B46DEC"/>
    <w:rsid w:val="00B51C08"/>
    <w:rsid w:val="00B551F0"/>
    <w:rsid w:val="00B56741"/>
    <w:rsid w:val="00B57621"/>
    <w:rsid w:val="00B5774F"/>
    <w:rsid w:val="00B57D9D"/>
    <w:rsid w:val="00B61623"/>
    <w:rsid w:val="00B668AA"/>
    <w:rsid w:val="00B710A6"/>
    <w:rsid w:val="00B71BE1"/>
    <w:rsid w:val="00B72266"/>
    <w:rsid w:val="00B77FFC"/>
    <w:rsid w:val="00B80618"/>
    <w:rsid w:val="00B860B4"/>
    <w:rsid w:val="00B918EF"/>
    <w:rsid w:val="00B9528C"/>
    <w:rsid w:val="00BA0631"/>
    <w:rsid w:val="00BA532B"/>
    <w:rsid w:val="00BB26D2"/>
    <w:rsid w:val="00BC140F"/>
    <w:rsid w:val="00BC65C2"/>
    <w:rsid w:val="00BD26CB"/>
    <w:rsid w:val="00BD5B6C"/>
    <w:rsid w:val="00BD64BC"/>
    <w:rsid w:val="00BE1667"/>
    <w:rsid w:val="00BE35AD"/>
    <w:rsid w:val="00BE704A"/>
    <w:rsid w:val="00C02151"/>
    <w:rsid w:val="00C070BC"/>
    <w:rsid w:val="00C07DD5"/>
    <w:rsid w:val="00C25F13"/>
    <w:rsid w:val="00C26146"/>
    <w:rsid w:val="00C30E1C"/>
    <w:rsid w:val="00C32833"/>
    <w:rsid w:val="00C34A1C"/>
    <w:rsid w:val="00C456CA"/>
    <w:rsid w:val="00C5384C"/>
    <w:rsid w:val="00C62075"/>
    <w:rsid w:val="00C62B53"/>
    <w:rsid w:val="00C67B1F"/>
    <w:rsid w:val="00C67CB8"/>
    <w:rsid w:val="00C710C6"/>
    <w:rsid w:val="00C801B2"/>
    <w:rsid w:val="00C84081"/>
    <w:rsid w:val="00C94F55"/>
    <w:rsid w:val="00C968BA"/>
    <w:rsid w:val="00CA525D"/>
    <w:rsid w:val="00CA7B72"/>
    <w:rsid w:val="00CB17E0"/>
    <w:rsid w:val="00CB5F00"/>
    <w:rsid w:val="00CB60E2"/>
    <w:rsid w:val="00CB7A9C"/>
    <w:rsid w:val="00CC1978"/>
    <w:rsid w:val="00CD5482"/>
    <w:rsid w:val="00CE2F50"/>
    <w:rsid w:val="00CF165C"/>
    <w:rsid w:val="00CF5EA1"/>
    <w:rsid w:val="00D04AB8"/>
    <w:rsid w:val="00D05959"/>
    <w:rsid w:val="00D05A2C"/>
    <w:rsid w:val="00D113FC"/>
    <w:rsid w:val="00D11464"/>
    <w:rsid w:val="00D117D7"/>
    <w:rsid w:val="00D12F5E"/>
    <w:rsid w:val="00D13374"/>
    <w:rsid w:val="00D24750"/>
    <w:rsid w:val="00D42F7A"/>
    <w:rsid w:val="00D5067F"/>
    <w:rsid w:val="00D5524B"/>
    <w:rsid w:val="00D55472"/>
    <w:rsid w:val="00D62745"/>
    <w:rsid w:val="00D64BC3"/>
    <w:rsid w:val="00D65340"/>
    <w:rsid w:val="00D67B33"/>
    <w:rsid w:val="00D7223C"/>
    <w:rsid w:val="00D76531"/>
    <w:rsid w:val="00D83EA2"/>
    <w:rsid w:val="00D843FF"/>
    <w:rsid w:val="00D8618F"/>
    <w:rsid w:val="00D905BA"/>
    <w:rsid w:val="00D91D4A"/>
    <w:rsid w:val="00D9280D"/>
    <w:rsid w:val="00D93FD9"/>
    <w:rsid w:val="00D9685D"/>
    <w:rsid w:val="00D977B1"/>
    <w:rsid w:val="00DB07E0"/>
    <w:rsid w:val="00DB6C76"/>
    <w:rsid w:val="00DC1F8C"/>
    <w:rsid w:val="00DC71DA"/>
    <w:rsid w:val="00DD0FC1"/>
    <w:rsid w:val="00DD35A0"/>
    <w:rsid w:val="00DD431B"/>
    <w:rsid w:val="00DD4D12"/>
    <w:rsid w:val="00DD69D4"/>
    <w:rsid w:val="00DE3F2D"/>
    <w:rsid w:val="00DE40A8"/>
    <w:rsid w:val="00DE55BE"/>
    <w:rsid w:val="00DF06A0"/>
    <w:rsid w:val="00DF083E"/>
    <w:rsid w:val="00DF1AEE"/>
    <w:rsid w:val="00E038AC"/>
    <w:rsid w:val="00E04418"/>
    <w:rsid w:val="00E053D0"/>
    <w:rsid w:val="00E07A6B"/>
    <w:rsid w:val="00E16CB6"/>
    <w:rsid w:val="00E25340"/>
    <w:rsid w:val="00E2571C"/>
    <w:rsid w:val="00E260FE"/>
    <w:rsid w:val="00E27F4C"/>
    <w:rsid w:val="00E31687"/>
    <w:rsid w:val="00E3278C"/>
    <w:rsid w:val="00E3426F"/>
    <w:rsid w:val="00E37B12"/>
    <w:rsid w:val="00E411E9"/>
    <w:rsid w:val="00E5164A"/>
    <w:rsid w:val="00E53EB3"/>
    <w:rsid w:val="00E601C6"/>
    <w:rsid w:val="00E72418"/>
    <w:rsid w:val="00E73C1D"/>
    <w:rsid w:val="00E84BBC"/>
    <w:rsid w:val="00E868DA"/>
    <w:rsid w:val="00E874D1"/>
    <w:rsid w:val="00E96AE4"/>
    <w:rsid w:val="00E97AE0"/>
    <w:rsid w:val="00EA7575"/>
    <w:rsid w:val="00EC1FCD"/>
    <w:rsid w:val="00EC7205"/>
    <w:rsid w:val="00ED00C3"/>
    <w:rsid w:val="00ED2A10"/>
    <w:rsid w:val="00EE3E90"/>
    <w:rsid w:val="00EE4C5C"/>
    <w:rsid w:val="00EF4B86"/>
    <w:rsid w:val="00EF5543"/>
    <w:rsid w:val="00F045BC"/>
    <w:rsid w:val="00F05F3F"/>
    <w:rsid w:val="00F060A7"/>
    <w:rsid w:val="00F07638"/>
    <w:rsid w:val="00F0784A"/>
    <w:rsid w:val="00F15876"/>
    <w:rsid w:val="00F162EB"/>
    <w:rsid w:val="00F16F82"/>
    <w:rsid w:val="00F2356C"/>
    <w:rsid w:val="00F31F59"/>
    <w:rsid w:val="00F33E49"/>
    <w:rsid w:val="00F42261"/>
    <w:rsid w:val="00F425CC"/>
    <w:rsid w:val="00F54BFE"/>
    <w:rsid w:val="00F62058"/>
    <w:rsid w:val="00F63BA5"/>
    <w:rsid w:val="00F645F6"/>
    <w:rsid w:val="00F64605"/>
    <w:rsid w:val="00F76B8E"/>
    <w:rsid w:val="00F77B62"/>
    <w:rsid w:val="00F82A18"/>
    <w:rsid w:val="00F82E2C"/>
    <w:rsid w:val="00F8330B"/>
    <w:rsid w:val="00F8497A"/>
    <w:rsid w:val="00F87038"/>
    <w:rsid w:val="00F9194A"/>
    <w:rsid w:val="00F956A1"/>
    <w:rsid w:val="00FA1922"/>
    <w:rsid w:val="00FA5345"/>
    <w:rsid w:val="00FB349A"/>
    <w:rsid w:val="00FB5348"/>
    <w:rsid w:val="00FD36AF"/>
    <w:rsid w:val="00FD64E2"/>
    <w:rsid w:val="00FE0070"/>
    <w:rsid w:val="00FE0EE2"/>
    <w:rsid w:val="00FE3E67"/>
    <w:rsid w:val="00FF60F9"/>
    <w:rsid w:val="00FF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9EBD240"/>
  <w15:docId w15:val="{77B7FF5A-A4A8-4146-98F6-8D593B6D4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0554"/>
    <w:pPr>
      <w:tabs>
        <w:tab w:val="center" w:pos="4513"/>
        <w:tab w:val="right" w:pos="9026"/>
      </w:tabs>
    </w:pPr>
  </w:style>
  <w:style w:type="character" w:customStyle="1" w:styleId="HeaderChar">
    <w:name w:val="Header Char"/>
    <w:basedOn w:val="DefaultParagraphFont"/>
    <w:link w:val="Header"/>
    <w:rsid w:val="007A0554"/>
    <w:rPr>
      <w:sz w:val="24"/>
      <w:szCs w:val="24"/>
    </w:rPr>
  </w:style>
  <w:style w:type="paragraph" w:styleId="Footer">
    <w:name w:val="footer"/>
    <w:basedOn w:val="Normal"/>
    <w:link w:val="FooterChar"/>
    <w:rsid w:val="007A0554"/>
    <w:pPr>
      <w:tabs>
        <w:tab w:val="center" w:pos="4513"/>
        <w:tab w:val="right" w:pos="9026"/>
      </w:tabs>
    </w:pPr>
  </w:style>
  <w:style w:type="character" w:customStyle="1" w:styleId="FooterChar">
    <w:name w:val="Footer Char"/>
    <w:basedOn w:val="DefaultParagraphFont"/>
    <w:link w:val="Footer"/>
    <w:rsid w:val="007A0554"/>
    <w:rPr>
      <w:sz w:val="24"/>
      <w:szCs w:val="24"/>
    </w:rPr>
  </w:style>
  <w:style w:type="paragraph" w:styleId="BalloonText">
    <w:name w:val="Balloon Text"/>
    <w:basedOn w:val="Normal"/>
    <w:link w:val="BalloonTextChar"/>
    <w:rsid w:val="007A0554"/>
    <w:rPr>
      <w:rFonts w:ascii="Tahoma" w:hAnsi="Tahoma" w:cs="Tahoma"/>
      <w:sz w:val="16"/>
      <w:szCs w:val="16"/>
    </w:rPr>
  </w:style>
  <w:style w:type="character" w:customStyle="1" w:styleId="BalloonTextChar">
    <w:name w:val="Balloon Text Char"/>
    <w:basedOn w:val="DefaultParagraphFont"/>
    <w:link w:val="BalloonText"/>
    <w:rsid w:val="007A0554"/>
    <w:rPr>
      <w:rFonts w:ascii="Tahoma" w:hAnsi="Tahoma" w:cs="Tahoma"/>
      <w:sz w:val="16"/>
      <w:szCs w:val="16"/>
    </w:rPr>
  </w:style>
  <w:style w:type="character" w:styleId="Hyperlink">
    <w:name w:val="Hyperlink"/>
    <w:basedOn w:val="DefaultParagraphFont"/>
    <w:rsid w:val="007A05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violetway.org" TargetMode="External"/><Relationship Id="rId3" Type="http://schemas.openxmlformats.org/officeDocument/2006/relationships/settings" Target="settings.xml"/><Relationship Id="rId7" Type="http://schemas.openxmlformats.org/officeDocument/2006/relationships/hyperlink" Target="https://www.gov.uk/government/publications/closure-of-educational-settings-information-forparents-and-carers/reopening-schools-and-other-educational-settings-from-1-jun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BA103-EDBB-483B-A104-D1B52DB5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331</Words>
  <Characters>2209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Ankermor Primary School</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Burns</dc:creator>
  <cp:lastModifiedBy>Richard Burns</cp:lastModifiedBy>
  <cp:revision>3</cp:revision>
  <cp:lastPrinted>2019-09-23T15:07:00Z</cp:lastPrinted>
  <dcterms:created xsi:type="dcterms:W3CDTF">2020-05-18T08:27:00Z</dcterms:created>
  <dcterms:modified xsi:type="dcterms:W3CDTF">2020-05-18T08:33:00Z</dcterms:modified>
</cp:coreProperties>
</file>