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518"/>
        <w:gridCol w:w="2516"/>
        <w:gridCol w:w="2516"/>
        <w:gridCol w:w="2514"/>
      </w:tblGrid>
      <w:tr w:rsidRPr="00937DB7" w:rsidR="008B3309" w:rsidTr="00816BB2" w14:paraId="15D19639" w14:textId="77777777">
        <w:tc>
          <w:tcPr>
            <w:tcW w:w="1251" w:type="pct"/>
            <w:vAlign w:val="center"/>
          </w:tcPr>
          <w:p w:rsidRPr="00937DB7" w:rsidR="008B3309" w:rsidP="00D65026" w:rsidRDefault="008B3309" w14:paraId="5D1EDE3A" w14:textId="77777777">
            <w:pPr>
              <w:jc w:val="center"/>
              <w:rPr>
                <w:rFonts w:ascii="Palatino Linotype" w:hAnsi="Palatino Linotype"/>
                <w:sz w:val="24"/>
                <w:szCs w:val="24"/>
              </w:rPr>
            </w:pPr>
            <w:r w:rsidRPr="00937DB7">
              <w:rPr>
                <w:rFonts w:ascii="Palatino Linotype" w:hAnsi="Palatino Linotype"/>
                <w:noProof/>
                <w:sz w:val="24"/>
                <w:szCs w:val="24"/>
              </w:rPr>
              <w:drawing>
                <wp:inline distT="0" distB="0" distL="0" distR="0" wp14:anchorId="24CC41E6" wp14:editId="7C607D9C">
                  <wp:extent cx="1371600" cy="131337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0"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937DB7" w:rsidR="008B3309" w:rsidP="00D65026" w:rsidRDefault="008B3309" w14:paraId="04402EBE" w14:textId="77777777">
            <w:pPr>
              <w:spacing w:before="120"/>
              <w:jc w:val="center"/>
              <w:rPr>
                <w:rFonts w:ascii="Palatino Linotype" w:hAnsi="Palatino Linotype"/>
                <w:bCs/>
                <w:sz w:val="24"/>
                <w:szCs w:val="24"/>
              </w:rPr>
            </w:pPr>
            <w:r w:rsidRPr="00937DB7">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Pr="00937DB7" w:rsidR="008B3309" w:rsidP="00D65026" w:rsidRDefault="008B3309" w14:paraId="2D4DD011" w14:textId="77777777">
            <w:pPr>
              <w:jc w:val="center"/>
              <w:rPr>
                <w:rFonts w:ascii="Palatino Linotype" w:hAnsi="Palatino Linotype"/>
                <w:noProof/>
                <w:sz w:val="24"/>
                <w:szCs w:val="24"/>
              </w:rPr>
            </w:pPr>
          </w:p>
        </w:tc>
        <w:tc>
          <w:tcPr>
            <w:tcW w:w="1250" w:type="pct"/>
          </w:tcPr>
          <w:p w:rsidRPr="00937DB7" w:rsidR="008B3309" w:rsidP="00D65026" w:rsidRDefault="008B3309" w14:paraId="1D33F9FD" w14:textId="77777777">
            <w:pPr>
              <w:jc w:val="center"/>
              <w:rPr>
                <w:rFonts w:ascii="Palatino Linotype" w:hAnsi="Palatino Linotype"/>
                <w:noProof/>
                <w:sz w:val="24"/>
                <w:szCs w:val="24"/>
              </w:rPr>
            </w:pPr>
          </w:p>
        </w:tc>
        <w:tc>
          <w:tcPr>
            <w:tcW w:w="1249" w:type="pct"/>
            <w:vAlign w:val="center"/>
          </w:tcPr>
          <w:p w:rsidRPr="00937DB7" w:rsidR="008B3309" w:rsidP="00D65026" w:rsidRDefault="008B3309" w14:paraId="6E0A2245" w14:textId="77777777">
            <w:pPr>
              <w:jc w:val="center"/>
              <w:rPr>
                <w:rFonts w:ascii="Palatino Linotype" w:hAnsi="Palatino Linotype"/>
                <w:noProof/>
                <w:sz w:val="24"/>
                <w:szCs w:val="24"/>
              </w:rPr>
            </w:pPr>
            <w:r>
              <w:rPr>
                <w:rFonts w:ascii="Palatino Linotype" w:hAnsi="Palatino Linotype"/>
                <w:noProof/>
              </w:rPr>
              <w:drawing>
                <wp:inline distT="0" distB="0" distL="0" distR="0" wp14:anchorId="2BC08324" wp14:editId="38BE6CCB">
                  <wp:extent cx="1114425" cy="12096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4425" cy="1209675"/>
                          </a:xfrm>
                          <a:prstGeom prst="rect">
                            <a:avLst/>
                          </a:prstGeom>
                          <a:noFill/>
                          <a:ln>
                            <a:noFill/>
                          </a:ln>
                        </pic:spPr>
                      </pic:pic>
                    </a:graphicData>
                  </a:graphic>
                </wp:inline>
              </w:drawing>
            </w:r>
          </w:p>
        </w:tc>
      </w:tr>
      <w:tr w:rsidRPr="00937DB7" w:rsidR="008B3309" w:rsidTr="00816BB2" w14:paraId="059F1366" w14:textId="77777777">
        <w:tc>
          <w:tcPr>
            <w:tcW w:w="1251" w:type="pct"/>
            <w:vAlign w:val="center"/>
          </w:tcPr>
          <w:p w:rsidRPr="00937DB7" w:rsidR="008B3309" w:rsidP="00D65026" w:rsidRDefault="008B3309" w14:paraId="247CC494" w14:textId="77777777">
            <w:pPr>
              <w:jc w:val="center"/>
              <w:rPr>
                <w:rFonts w:ascii="Palatino Linotype" w:hAnsi="Palatino Linotype"/>
                <w:noProof/>
                <w:sz w:val="24"/>
                <w:szCs w:val="24"/>
              </w:rPr>
            </w:pPr>
          </w:p>
        </w:tc>
        <w:tc>
          <w:tcPr>
            <w:tcW w:w="1250" w:type="pct"/>
            <w:vAlign w:val="center"/>
          </w:tcPr>
          <w:p w:rsidRPr="00937DB7" w:rsidR="008B3309" w:rsidP="00D65026" w:rsidRDefault="008B3309" w14:paraId="618E1A43" w14:textId="77777777">
            <w:pPr>
              <w:jc w:val="center"/>
              <w:rPr>
                <w:rFonts w:ascii="Palatino Linotype" w:hAnsi="Palatino Linotype"/>
                <w:noProof/>
                <w:sz w:val="24"/>
                <w:szCs w:val="24"/>
              </w:rPr>
            </w:pPr>
          </w:p>
        </w:tc>
        <w:tc>
          <w:tcPr>
            <w:tcW w:w="1250" w:type="pct"/>
          </w:tcPr>
          <w:p w:rsidRPr="00937DB7" w:rsidR="008B3309" w:rsidP="00D65026" w:rsidRDefault="008B3309" w14:paraId="23925488" w14:textId="77777777">
            <w:pPr>
              <w:jc w:val="center"/>
              <w:rPr>
                <w:rFonts w:ascii="Palatino Linotype" w:hAnsi="Palatino Linotype"/>
                <w:noProof/>
                <w:sz w:val="24"/>
                <w:szCs w:val="24"/>
              </w:rPr>
            </w:pPr>
          </w:p>
        </w:tc>
        <w:tc>
          <w:tcPr>
            <w:tcW w:w="1249" w:type="pct"/>
            <w:vAlign w:val="center"/>
          </w:tcPr>
          <w:p w:rsidRPr="00937DB7" w:rsidR="008B3309" w:rsidP="00D65026" w:rsidRDefault="008B3309" w14:paraId="3FC1B73A" w14:textId="77777777">
            <w:pPr>
              <w:jc w:val="center"/>
              <w:rPr>
                <w:rFonts w:ascii="Palatino Linotype" w:hAnsi="Palatino Linotype"/>
                <w:noProof/>
                <w:sz w:val="24"/>
                <w:szCs w:val="24"/>
              </w:rPr>
            </w:pPr>
          </w:p>
        </w:tc>
      </w:tr>
    </w:tbl>
    <w:p w:rsidRPr="00937DB7" w:rsidR="008B3309" w:rsidP="00D65026" w:rsidRDefault="008B3309" w14:paraId="42B7F60A" w14:textId="77777777">
      <w:pPr>
        <w:jc w:val="center"/>
        <w:rPr>
          <w:rFonts w:ascii="Palatino Linotype" w:hAnsi="Palatino Linotype"/>
          <w:sz w:val="24"/>
          <w:szCs w:val="24"/>
        </w:rPr>
      </w:pPr>
      <w:r w:rsidRPr="00937DB7">
        <w:rPr>
          <w:rFonts w:ascii="Palatino Linotype" w:hAnsi="Palatino Linotype"/>
          <w:b/>
          <w:noProof/>
        </w:rPr>
        <mc:AlternateContent>
          <mc:Choice Requires="wps">
            <w:drawing>
              <wp:inline distT="0" distB="0" distL="0" distR="0" wp14:anchorId="58FA428F" wp14:editId="13D83F2B">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2pt" w14:anchorId="349785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">
                <w10:anchorlock/>
              </v:rect>
            </w:pict>
          </mc:Fallback>
        </mc:AlternateContent>
      </w:r>
    </w:p>
    <w:p w:rsidRPr="00CF1136" w:rsidR="008B3309" w:rsidP="00D65026" w:rsidRDefault="008B3309" w14:paraId="2666AA23" w14:textId="77777777">
      <w:pPr>
        <w:pStyle w:val="Bold"/>
        <w:spacing w:before="240" w:after="1320"/>
        <w:rPr>
          <w:color w:val="7030A0"/>
        </w:rPr>
      </w:pPr>
      <w:r>
        <w:rPr>
          <w:color w:val="7030A0"/>
        </w:rPr>
        <w:t>Violet Way Academy</w:t>
      </w:r>
    </w:p>
    <w:p w:rsidRPr="008B3309" w:rsidR="008B3309" w:rsidP="00D65026" w:rsidRDefault="008B3309" w14:paraId="4B99C5A6" w14:textId="2C06B41E">
      <w:pPr>
        <w:pStyle w:val="Heading1"/>
        <w:jc w:val="center"/>
        <w:rPr>
          <w:rFonts w:ascii="Palatino Linotype" w:hAnsi="Palatino Linotype"/>
        </w:rPr>
      </w:pPr>
      <w:bookmarkStart w:name="_Toc32947049" w:id="0"/>
      <w:r w:rsidRPr="5B8FF968" w:rsidR="008B3309">
        <w:rPr>
          <w:rFonts w:ascii="Palatino Linotype" w:hAnsi="Palatino Linotype"/>
          <w:color w:val="7030A0"/>
        </w:rPr>
        <w:t>Teaching and Learning</w:t>
      </w:r>
      <w:r w:rsidRPr="5B8FF968">
        <w:rPr>
          <w:rFonts w:ascii="Palatino Linotype" w:hAnsi="Palatino Linotype"/>
        </w:rPr>
        <w:br w:type="page"/>
      </w:r>
      <w:bookmarkEnd w:id="0"/>
    </w:p>
    <w:p w:rsidRPr="008B3309" w:rsidR="00F47242" w:rsidP="5B8FF968" w:rsidRDefault="008B3309" w14:paraId="64326080" w14:textId="7E329F28">
      <w:pPr>
        <w:pStyle w:val="ListParagraph"/>
        <w:numPr>
          <w:ilvl w:val="0"/>
          <w:numId w:val="7"/>
        </w:numPr>
        <w:spacing w:after="0" w:line="240" w:lineRule="auto"/>
        <w:rPr>
          <w:rFonts w:ascii="Palatino Linotype" w:hAnsi="Palatino Linotype" w:cs="Cambria" w:cstheme="minorAscii"/>
          <w:b w:val="1"/>
          <w:bCs w:val="1"/>
          <w:color w:val="002060"/>
        </w:rPr>
      </w:pPr>
      <w:r w:rsidRPr="5B8FF968" w:rsidR="00F47242">
        <w:rPr>
          <w:rFonts w:ascii="Palatino Linotype" w:hAnsi="Palatino Linotype" w:cs="Cambria" w:cstheme="minorAscii"/>
          <w:b w:val="1"/>
          <w:bCs w:val="1"/>
          <w:color w:val="7030A0"/>
        </w:rPr>
        <w:t xml:space="preserve">Purpose and Aims </w:t>
      </w:r>
    </w:p>
    <w:p w:rsidR="00F47242" w:rsidP="00D65026" w:rsidRDefault="00F47242" w14:paraId="7BAD0290" w14:textId="41BEEEA2">
      <w:pPr>
        <w:rPr>
          <w:rFonts w:ascii="Palatino Linotype" w:hAnsi="Palatino Linotype" w:cstheme="minorHAnsi"/>
          <w:color w:val="002060"/>
          <w:szCs w:val="20"/>
        </w:rPr>
      </w:pPr>
      <w:r w:rsidRPr="008B3309">
        <w:rPr>
          <w:rFonts w:ascii="Palatino Linotype" w:hAnsi="Palatino Linotype" w:cstheme="minorHAnsi"/>
          <w:color w:val="002060"/>
          <w:szCs w:val="20"/>
        </w:rPr>
        <w:t xml:space="preserve">At </w:t>
      </w:r>
      <w:r w:rsidR="008B3309">
        <w:rPr>
          <w:rFonts w:ascii="Palatino Linotype" w:hAnsi="Palatino Linotype" w:cstheme="minorHAnsi"/>
          <w:color w:val="002060"/>
          <w:szCs w:val="20"/>
        </w:rPr>
        <w:t xml:space="preserve">Violet Way </w:t>
      </w:r>
      <w:r w:rsidRPr="008B3309">
        <w:rPr>
          <w:rFonts w:ascii="Palatino Linotype" w:hAnsi="Palatino Linotype" w:cstheme="minorHAnsi"/>
          <w:color w:val="002060"/>
          <w:szCs w:val="20"/>
        </w:rPr>
        <w:t xml:space="preserve">Academy we aim to provide an exciting and engaging curriculum which will inspire children and nurture a passion for learning. </w:t>
      </w:r>
      <w:r w:rsidR="008B3309">
        <w:rPr>
          <w:rFonts w:ascii="Palatino Linotype" w:hAnsi="Palatino Linotype" w:cstheme="minorHAnsi"/>
          <w:color w:val="002060"/>
          <w:szCs w:val="20"/>
        </w:rPr>
        <w:t xml:space="preserve">The </w:t>
      </w:r>
      <w:r w:rsidRPr="008B3309">
        <w:rPr>
          <w:rFonts w:ascii="Palatino Linotype" w:hAnsi="Palatino Linotype" w:cstheme="minorHAnsi"/>
          <w:color w:val="002060"/>
          <w:szCs w:val="20"/>
        </w:rPr>
        <w:t>driving force behind the delivery of a</w:t>
      </w:r>
      <w:r w:rsidR="008B3309">
        <w:rPr>
          <w:rFonts w:ascii="Palatino Linotype" w:hAnsi="Palatino Linotype" w:cstheme="minorHAnsi"/>
          <w:color w:val="002060"/>
          <w:szCs w:val="20"/>
        </w:rPr>
        <w:t xml:space="preserve"> well-planned,</w:t>
      </w:r>
      <w:r w:rsidRPr="008B3309">
        <w:rPr>
          <w:rFonts w:ascii="Palatino Linotype" w:hAnsi="Palatino Linotype" w:cstheme="minorHAnsi"/>
          <w:color w:val="002060"/>
          <w:szCs w:val="20"/>
        </w:rPr>
        <w:t xml:space="preserve"> </w:t>
      </w:r>
      <w:proofErr w:type="gramStart"/>
      <w:r w:rsidRPr="008B3309">
        <w:rPr>
          <w:rFonts w:ascii="Palatino Linotype" w:hAnsi="Palatino Linotype" w:cstheme="minorHAnsi"/>
          <w:color w:val="002060"/>
          <w:szCs w:val="20"/>
        </w:rPr>
        <w:t>interesting</w:t>
      </w:r>
      <w:proofErr w:type="gramEnd"/>
      <w:r w:rsidR="008B3309">
        <w:rPr>
          <w:rFonts w:ascii="Palatino Linotype" w:hAnsi="Palatino Linotype" w:cstheme="minorHAnsi"/>
          <w:color w:val="002060"/>
          <w:szCs w:val="20"/>
        </w:rPr>
        <w:t xml:space="preserve"> and</w:t>
      </w:r>
      <w:r w:rsidRPr="008B3309">
        <w:rPr>
          <w:rFonts w:ascii="Palatino Linotype" w:hAnsi="Palatino Linotype" w:cstheme="minorHAnsi"/>
          <w:color w:val="002060"/>
          <w:szCs w:val="20"/>
        </w:rPr>
        <w:t xml:space="preserve"> creative curriculum is a clear focus on </w:t>
      </w:r>
      <w:r w:rsidR="008B3309">
        <w:rPr>
          <w:rFonts w:ascii="Palatino Linotype" w:hAnsi="Palatino Linotype" w:cstheme="minorHAnsi"/>
          <w:color w:val="002060"/>
          <w:szCs w:val="20"/>
        </w:rPr>
        <w:t xml:space="preserve">high-quality </w:t>
      </w:r>
      <w:r w:rsidRPr="008B3309">
        <w:rPr>
          <w:rFonts w:ascii="Palatino Linotype" w:hAnsi="Palatino Linotype" w:cstheme="minorHAnsi"/>
          <w:color w:val="002060"/>
          <w:szCs w:val="20"/>
        </w:rPr>
        <w:t>teaching and learning which engages children in a range of challenging and meaningful learning experiences.</w:t>
      </w:r>
    </w:p>
    <w:p w:rsidR="008B3309" w:rsidP="00D65026" w:rsidRDefault="008B3309" w14:paraId="54D5993D" w14:textId="21649FF7">
      <w:pPr>
        <w:rPr>
          <w:rFonts w:ascii="Palatino Linotype" w:hAnsi="Palatino Linotype" w:cstheme="minorHAnsi"/>
          <w:color w:val="002060"/>
          <w:szCs w:val="20"/>
        </w:rPr>
      </w:pPr>
    </w:p>
    <w:p w:rsidR="008B3309" w:rsidP="00D65026" w:rsidRDefault="008A77E0" w14:paraId="00E886F6" w14:textId="293A92E9">
      <w:pPr>
        <w:rPr>
          <w:rFonts w:ascii="Palatino Linotype" w:hAnsi="Palatino Linotype" w:eastAsia="Palatino Linotype" w:cs="Palatino Linotype"/>
          <w:color w:val="002060"/>
        </w:rPr>
      </w:pPr>
      <w:r>
        <w:rPr>
          <w:rFonts w:ascii="Palatino Linotype" w:hAnsi="Palatino Linotype" w:eastAsia="Palatino Linotype" w:cs="Palatino Linotype"/>
          <w:color w:val="002060"/>
        </w:rPr>
        <w:t xml:space="preserve">Our Curriculum Vision: </w:t>
      </w:r>
      <w:r w:rsidR="008B3309">
        <w:rPr>
          <w:rFonts w:ascii="Palatino Linotype" w:hAnsi="Palatino Linotype" w:eastAsia="Palatino Linotype" w:cs="Palatino Linotype"/>
          <w:color w:val="002060"/>
        </w:rPr>
        <w:t xml:space="preserve">At Violet Way Academy we intend that all pupils, regardless of background, develop the </w:t>
      </w:r>
      <w:r w:rsidR="008B3309">
        <w:rPr>
          <w:rFonts w:ascii="Palatino Linotype" w:hAnsi="Palatino Linotype" w:eastAsia="Palatino Linotype" w:cs="Palatino Linotype"/>
          <w:b/>
          <w:color w:val="002060"/>
        </w:rPr>
        <w:t xml:space="preserve">knowledge and character </w:t>
      </w:r>
      <w:r w:rsidR="008B3309">
        <w:rPr>
          <w:rFonts w:ascii="Palatino Linotype" w:hAnsi="Palatino Linotype" w:eastAsia="Palatino Linotype" w:cs="Palatino Linotype"/>
          <w:color w:val="002060"/>
        </w:rPr>
        <w:t>needed to flourish in life. We aim to ‘inspire all to excellence’ through the provision of:</w:t>
      </w:r>
    </w:p>
    <w:p w:rsidRPr="00F12822" w:rsidR="008B3309" w:rsidP="00D65026" w:rsidRDefault="008B3309" w14:paraId="738E4DAD" w14:textId="77777777">
      <w:pPr>
        <w:numPr>
          <w:ilvl w:val="0"/>
          <w:numId w:val="8"/>
        </w:numPr>
        <w:rPr>
          <w:rFonts w:ascii="Palatino Linotype" w:hAnsi="Palatino Linotype" w:eastAsia="Palatino Linotype" w:cs="Palatino Linotype"/>
          <w:bCs/>
          <w:color w:val="002060"/>
        </w:rPr>
      </w:pPr>
      <w:r w:rsidRPr="00F12822">
        <w:rPr>
          <w:rFonts w:ascii="Palatino Linotype" w:hAnsi="Palatino Linotype" w:eastAsia="Palatino Linotype" w:cs="Palatino Linotype"/>
          <w:bCs/>
          <w:color w:val="002060"/>
        </w:rPr>
        <w:t xml:space="preserve">A rich, </w:t>
      </w:r>
      <w:proofErr w:type="gramStart"/>
      <w:r w:rsidRPr="00F12822">
        <w:rPr>
          <w:rFonts w:ascii="Palatino Linotype" w:hAnsi="Palatino Linotype" w:eastAsia="Palatino Linotype" w:cs="Palatino Linotype"/>
          <w:bCs/>
          <w:color w:val="002060"/>
        </w:rPr>
        <w:t>broad</w:t>
      </w:r>
      <w:proofErr w:type="gramEnd"/>
      <w:r w:rsidRPr="00F12822">
        <w:rPr>
          <w:rFonts w:ascii="Palatino Linotype" w:hAnsi="Palatino Linotype" w:eastAsia="Palatino Linotype" w:cs="Palatino Linotype"/>
          <w:bCs/>
          <w:color w:val="002060"/>
        </w:rPr>
        <w:t xml:space="preserve"> and balanced curriculum presented in a vibrant, exciting and imaginative manner, enriched through a range of meaningful experiences.</w:t>
      </w:r>
    </w:p>
    <w:p w:rsidRPr="00F12822" w:rsidR="008B3309" w:rsidP="00D65026" w:rsidRDefault="008B3309" w14:paraId="3546DC89" w14:textId="77777777">
      <w:pPr>
        <w:numPr>
          <w:ilvl w:val="0"/>
          <w:numId w:val="8"/>
        </w:numPr>
        <w:rPr>
          <w:rFonts w:ascii="Palatino Linotype" w:hAnsi="Palatino Linotype" w:eastAsia="Palatino Linotype" w:cs="Palatino Linotype"/>
          <w:bCs/>
          <w:color w:val="002060"/>
        </w:rPr>
      </w:pPr>
      <w:r w:rsidRPr="00F12822">
        <w:rPr>
          <w:rFonts w:ascii="Palatino Linotype" w:hAnsi="Palatino Linotype" w:eastAsia="Palatino Linotype" w:cs="Palatino Linotype"/>
          <w:bCs/>
          <w:color w:val="002060"/>
        </w:rPr>
        <w:t>A character education that runs through all that we do, nurturing and fostering the values our pupils need to thrive as individuals, ready for the next stage of their education.  </w:t>
      </w:r>
    </w:p>
    <w:p w:rsidR="008B3309" w:rsidP="00D65026" w:rsidRDefault="008B3309" w14:paraId="2C59824D" w14:textId="5EE5508B">
      <w:pPr>
        <w:rPr>
          <w:rFonts w:ascii="Palatino Linotype" w:hAnsi="Palatino Linotype" w:cstheme="minorHAnsi"/>
          <w:color w:val="002060"/>
          <w:szCs w:val="20"/>
        </w:rPr>
      </w:pPr>
    </w:p>
    <w:p w:rsidR="00F12822" w:rsidP="00D65026" w:rsidRDefault="00F12822" w14:paraId="1E4FCD2C" w14:textId="48AFE9D2">
      <w:pPr>
        <w:rPr>
          <w:rFonts w:ascii="Palatino Linotype" w:hAnsi="Palatino Linotype" w:cstheme="minorHAnsi"/>
          <w:color w:val="002060"/>
          <w:szCs w:val="20"/>
        </w:rPr>
      </w:pPr>
      <w:r>
        <w:rPr>
          <w:rFonts w:ascii="Palatino Linotype" w:hAnsi="Palatino Linotype" w:cstheme="minorHAnsi"/>
          <w:color w:val="002060"/>
          <w:szCs w:val="20"/>
        </w:rPr>
        <w:t>We will achieve this together through high-quality teaching, which is underpinned by:</w:t>
      </w:r>
    </w:p>
    <w:p w:rsidR="00F12822" w:rsidP="00D65026" w:rsidRDefault="00F12822" w14:paraId="1FA9FF73" w14:textId="2F6C5D36">
      <w:pPr>
        <w:pStyle w:val="ListParagraph"/>
        <w:numPr>
          <w:ilvl w:val="0"/>
          <w:numId w:val="9"/>
        </w:numPr>
        <w:spacing w:line="240" w:lineRule="auto"/>
        <w:rPr>
          <w:rFonts w:ascii="Palatino Linotype" w:hAnsi="Palatino Linotype" w:cstheme="minorHAnsi"/>
          <w:color w:val="002060"/>
          <w:szCs w:val="20"/>
        </w:rPr>
      </w:pPr>
      <w:r>
        <w:rPr>
          <w:rFonts w:ascii="Palatino Linotype" w:hAnsi="Palatino Linotype" w:cstheme="minorHAnsi"/>
          <w:color w:val="002060"/>
          <w:szCs w:val="20"/>
        </w:rPr>
        <w:t>Excellent subject and pedagogical knowledge (</w:t>
      </w:r>
      <w:r w:rsidR="001A627E">
        <w:rPr>
          <w:rFonts w:ascii="Palatino Linotype" w:hAnsi="Palatino Linotype" w:cstheme="minorHAnsi"/>
          <w:color w:val="002060"/>
          <w:szCs w:val="20"/>
        </w:rPr>
        <w:t>content and how we teach the content</w:t>
      </w:r>
      <w:r>
        <w:rPr>
          <w:rFonts w:ascii="Palatino Linotype" w:hAnsi="Palatino Linotype" w:cstheme="minorHAnsi"/>
          <w:color w:val="002060"/>
          <w:szCs w:val="20"/>
        </w:rPr>
        <w:t>)</w:t>
      </w:r>
    </w:p>
    <w:p w:rsidR="00F12822" w:rsidP="00D65026" w:rsidRDefault="00F12822" w14:paraId="3943CB06" w14:textId="2FD578BB">
      <w:pPr>
        <w:pStyle w:val="ListParagraph"/>
        <w:numPr>
          <w:ilvl w:val="0"/>
          <w:numId w:val="9"/>
        </w:numPr>
        <w:spacing w:line="240" w:lineRule="auto"/>
        <w:rPr>
          <w:rFonts w:ascii="Palatino Linotype" w:hAnsi="Palatino Linotype" w:cstheme="minorHAnsi"/>
          <w:color w:val="002060"/>
          <w:szCs w:val="20"/>
        </w:rPr>
      </w:pPr>
      <w:r>
        <w:rPr>
          <w:rFonts w:ascii="Palatino Linotype" w:hAnsi="Palatino Linotype" w:cstheme="minorHAnsi"/>
          <w:color w:val="002060"/>
          <w:szCs w:val="20"/>
        </w:rPr>
        <w:t>A deep understanding of how children learn</w:t>
      </w:r>
    </w:p>
    <w:p w:rsidR="00F12822" w:rsidP="00D65026" w:rsidRDefault="00F12822" w14:paraId="2B8579F2" w14:textId="0DA8B3A3">
      <w:pPr>
        <w:pStyle w:val="ListParagraph"/>
        <w:numPr>
          <w:ilvl w:val="0"/>
          <w:numId w:val="9"/>
        </w:numPr>
        <w:spacing w:line="240" w:lineRule="auto"/>
        <w:rPr>
          <w:rFonts w:ascii="Palatino Linotype" w:hAnsi="Palatino Linotype" w:cstheme="minorHAnsi"/>
          <w:color w:val="002060"/>
          <w:szCs w:val="20"/>
        </w:rPr>
      </w:pPr>
      <w:r>
        <w:rPr>
          <w:rFonts w:ascii="Palatino Linotype" w:hAnsi="Palatino Linotype" w:cstheme="minorHAnsi"/>
          <w:color w:val="002060"/>
          <w:szCs w:val="20"/>
        </w:rPr>
        <w:t>A planned programme of professional development</w:t>
      </w:r>
    </w:p>
    <w:p w:rsidR="00F12822" w:rsidP="00D65026" w:rsidRDefault="00F12822" w14:paraId="5781DC2D" w14:textId="1452BC37">
      <w:pPr>
        <w:pStyle w:val="ListParagraph"/>
        <w:numPr>
          <w:ilvl w:val="0"/>
          <w:numId w:val="9"/>
        </w:numPr>
        <w:spacing w:line="240" w:lineRule="auto"/>
        <w:rPr>
          <w:rFonts w:ascii="Palatino Linotype" w:hAnsi="Palatino Linotype" w:cstheme="minorHAnsi"/>
          <w:color w:val="002060"/>
          <w:szCs w:val="20"/>
        </w:rPr>
      </w:pPr>
      <w:r>
        <w:rPr>
          <w:rFonts w:ascii="Palatino Linotype" w:hAnsi="Palatino Linotype" w:cstheme="minorHAnsi"/>
          <w:color w:val="002060"/>
          <w:szCs w:val="20"/>
        </w:rPr>
        <w:t>A well-sequenced and well-planned curriculum</w:t>
      </w:r>
    </w:p>
    <w:p w:rsidRPr="00F12822" w:rsidR="00F12822" w:rsidP="00D65026" w:rsidRDefault="00F12822" w14:paraId="450B4673" w14:textId="3CE5464C">
      <w:pPr>
        <w:pStyle w:val="ListParagraph"/>
        <w:numPr>
          <w:ilvl w:val="0"/>
          <w:numId w:val="9"/>
        </w:numPr>
        <w:spacing w:line="240" w:lineRule="auto"/>
        <w:rPr>
          <w:rFonts w:ascii="Palatino Linotype" w:hAnsi="Palatino Linotype" w:cstheme="minorHAnsi"/>
          <w:color w:val="002060"/>
          <w:szCs w:val="20"/>
        </w:rPr>
      </w:pPr>
      <w:r>
        <w:rPr>
          <w:rFonts w:ascii="Palatino Linotype" w:hAnsi="Palatino Linotype" w:cstheme="minorHAnsi"/>
          <w:color w:val="002060"/>
          <w:szCs w:val="20"/>
        </w:rPr>
        <w:t>All adults modelling the values and behaviours we expect to see</w:t>
      </w:r>
    </w:p>
    <w:p w:rsidRPr="00527483" w:rsidR="00527483" w:rsidP="00D65026" w:rsidRDefault="008B3823" w14:paraId="5D9BDAC2" w14:textId="31D3B111">
      <w:pPr>
        <w:pStyle w:val="Default"/>
        <w:spacing w:after="34"/>
        <w:jc w:val="both"/>
        <w:rPr>
          <w:rFonts w:ascii="Palatino Linotype" w:hAnsi="Palatino Linotype"/>
          <w:color w:val="002060"/>
          <w:sz w:val="22"/>
          <w:szCs w:val="22"/>
        </w:rPr>
      </w:pPr>
      <w:r w:rsidRPr="00351093" w:rsidR="008B3823">
        <w:rPr>
          <w:rFonts w:ascii="Palatino Linotype" w:hAnsi="Palatino Linotype"/>
          <w:color w:val="002060"/>
          <w:sz w:val="22"/>
          <w:szCs w:val="22"/>
          <w:shd w:val="clear" w:color="auto" w:fill="FFFFFF"/>
        </w:rPr>
        <w:t>Our fundamental goal as educators</w:t>
      </w:r>
      <w:r w:rsidRPr="00351093" w:rsidR="00CC081F">
        <w:rPr>
          <w:rFonts w:ascii="Palatino Linotype" w:hAnsi="Palatino Linotype"/>
          <w:color w:val="002060"/>
          <w:sz w:val="22"/>
          <w:szCs w:val="22"/>
          <w:shd w:val="clear" w:color="auto" w:fill="FFFFFF"/>
        </w:rPr>
        <w:t xml:space="preserve"> is to improve outcomes for </w:t>
      </w:r>
      <w:r w:rsidRPr="00351093" w:rsidR="008B3823">
        <w:rPr>
          <w:rFonts w:ascii="Palatino Linotype" w:hAnsi="Palatino Linotype"/>
          <w:color w:val="002060"/>
          <w:sz w:val="22"/>
          <w:szCs w:val="22"/>
          <w:shd w:val="clear" w:color="auto" w:fill="FFFFFF"/>
        </w:rPr>
        <w:t>pupils and the</w:t>
      </w:r>
      <w:r w:rsidR="003C1D47">
        <w:rPr>
          <w:rFonts w:ascii="Palatino Linotype" w:hAnsi="Palatino Linotype"/>
          <w:color w:val="002060"/>
          <w:sz w:val="22"/>
          <w:szCs w:val="22"/>
          <w:shd w:val="clear" w:color="auto" w:fill="FFFFFF"/>
        </w:rPr>
        <w:t xml:space="preserve"> best available evidence </w:t>
      </w:r>
      <w:r w:rsidRPr="003C1D47" w:rsidR="003C1D47">
        <w:rPr>
          <w:rFonts w:ascii="Palatino Linotype" w:hAnsi="Palatino Linotype"/>
          <w:color w:val="002060"/>
          <w:sz w:val="22"/>
          <w:szCs w:val="22"/>
          <w:shd w:val="clear" w:color="auto" w:fill="FFFFFF"/>
        </w:rPr>
        <w:t>indicates</w:t>
      </w:r>
      <w:r w:rsidRPr="003C1D47" w:rsidR="003C1D47">
        <w:rPr>
          <w:rFonts w:ascii="Palatino Linotype" w:hAnsi="Palatino Linotype"/>
          <w:color w:val="002060"/>
          <w:sz w:val="22"/>
          <w:szCs w:val="22"/>
          <w:shd w:val="clear" w:color="auto" w:fill="FFFFFF"/>
        </w:rPr>
        <w:t xml:space="preserve"> that</w:t>
      </w:r>
      <w:r w:rsidR="003C1D47">
        <w:rPr>
          <w:rFonts w:ascii="Palatino Linotype" w:hAnsi="Palatino Linotype"/>
          <w:color w:val="002060"/>
          <w:sz w:val="22"/>
          <w:szCs w:val="22"/>
          <w:shd w:val="clear" w:color="auto" w:fill="FFFFFF"/>
        </w:rPr>
        <w:t xml:space="preserve"> high-quality</w:t>
      </w:r>
      <w:r w:rsidRPr="003C1D47" w:rsidR="003C1D47">
        <w:rPr>
          <w:rFonts w:ascii="Palatino Linotype" w:hAnsi="Palatino Linotype"/>
          <w:color w:val="002060"/>
          <w:sz w:val="22"/>
          <w:szCs w:val="22"/>
          <w:shd w:val="clear" w:color="auto" w:fill="FFFFFF"/>
        </w:rPr>
        <w:t xml:space="preserve"> teaching is the most </w:t>
      </w:r>
      <w:r w:rsidRPr="003C1D47" w:rsidR="003C1D47">
        <w:rPr>
          <w:rFonts w:ascii="Palatino Linotype" w:hAnsi="Palatino Linotype"/>
          <w:color w:val="002060"/>
          <w:sz w:val="22"/>
          <w:szCs w:val="22"/>
          <w:shd w:val="clear" w:color="auto" w:fill="FFFFFF"/>
        </w:rPr>
        <w:t xml:space="preserve">important </w:t>
      </w:r>
      <w:r w:rsidR="003C1D47">
        <w:rPr>
          <w:rFonts w:ascii="Palatino Linotype" w:hAnsi="Palatino Linotype"/>
          <w:color w:val="002060"/>
          <w:sz w:val="22"/>
          <w:szCs w:val="22"/>
          <w:shd w:val="clear" w:color="auto" w:fill="FFFFFF"/>
        </w:rPr>
        <w:t xml:space="preserve">tool</w:t>
      </w:r>
      <w:r w:rsidR="003C1D47">
        <w:rPr>
          <w:rFonts w:ascii="Palatino Linotype" w:hAnsi="Palatino Linotype"/>
          <w:color w:val="002060"/>
          <w:sz w:val="22"/>
          <w:szCs w:val="22"/>
          <w:shd w:val="clear" w:color="auto" w:fill="FFFFFF"/>
        </w:rPr>
        <w:t xml:space="preserve"> </w:t>
      </w:r>
      <w:r w:rsidRPr="003C1D47" w:rsidR="003C1D47">
        <w:rPr>
          <w:rFonts w:ascii="Palatino Linotype" w:hAnsi="Palatino Linotype"/>
          <w:color w:val="002060"/>
          <w:sz w:val="22"/>
          <w:szCs w:val="22"/>
          <w:shd w:val="clear" w:color="auto" w:fill="FFFFFF"/>
        </w:rPr>
        <w:t xml:space="preserve">schools </w:t>
      </w:r>
      <w:r w:rsidRPr="003C1D47" w:rsidR="003C1D47">
        <w:rPr>
          <w:rFonts w:ascii="Palatino Linotype" w:hAnsi="Palatino Linotype"/>
          <w:color w:val="002060"/>
          <w:sz w:val="22"/>
          <w:szCs w:val="22"/>
          <w:shd w:val="clear" w:color="auto" w:fill="FFFFFF"/>
        </w:rPr>
        <w:t>have to</w:t>
      </w:r>
      <w:r w:rsidRPr="003C1D47" w:rsidR="003C1D47">
        <w:rPr>
          <w:rFonts w:ascii="Palatino Linotype" w:hAnsi="Palatino Linotype"/>
          <w:color w:val="002060"/>
          <w:sz w:val="22"/>
          <w:szCs w:val="22"/>
          <w:shd w:val="clear" w:color="auto" w:fill="FFFFFF"/>
        </w:rPr>
        <w:t xml:space="preserve"> improve pupil attainment. Ensuring every teacher is supported in delivering high-quality teaching is essential to achieving the best outcomes for all pupils, particularly the most disadvantaged.</w:t>
      </w:r>
      <w:r w:rsidRPr="00351093" w:rsidR="008B3823">
        <w:rPr>
          <w:rFonts w:ascii="Palatino Linotype" w:hAnsi="Palatino Linotype"/>
          <w:color w:val="002060"/>
          <w:sz w:val="22"/>
          <w:szCs w:val="22"/>
          <w:shd w:val="clear" w:color="auto" w:fill="FFFFFF"/>
        </w:rPr>
        <w:t xml:space="preserve"> </w:t>
      </w:r>
      <w:r w:rsidRPr="00351093" w:rsidR="00351093">
        <w:rPr>
          <w:rFonts w:ascii="Palatino Linotype" w:hAnsi="Palatino Linotype"/>
          <w:color w:val="002060"/>
          <w:sz w:val="22"/>
          <w:szCs w:val="22"/>
          <w:shd w:val="clear" w:color="auto" w:fill="FFFFFF"/>
        </w:rPr>
        <w:t xml:space="preserve">At Violet Way Academy, we </w:t>
      </w:r>
      <w:r w:rsidRPr="5B8FF968" w:rsidR="00351093">
        <w:rPr>
          <w:rFonts w:ascii="Palatino Linotype" w:hAnsi="Palatino Linotype"/>
          <w:color w:val="002060"/>
          <w:shd w:val="clear" w:color="auto" w:fill="FFFFFF"/>
        </w:rPr>
        <w:t>believe</w:t>
      </w:r>
      <w:r w:rsidRPr="00351093" w:rsidR="00351093">
        <w:rPr>
          <w:rFonts w:ascii="Palatino Linotype" w:hAnsi="Palatino Linotype"/>
          <w:color w:val="002060"/>
          <w:sz w:val="22"/>
          <w:szCs w:val="22"/>
          <w:shd w:val="clear" w:color="auto" w:fill="FFFFFF"/>
        </w:rPr>
        <w:t xml:space="preserve"> that teaching and learning should be evidence-informed and, i</w:t>
      </w:r>
      <w:r w:rsidRPr="00351093" w:rsidR="008B3823">
        <w:rPr>
          <w:rFonts w:ascii="Palatino Linotype" w:hAnsi="Palatino Linotype"/>
          <w:color w:val="002060"/>
          <w:sz w:val="22"/>
          <w:szCs w:val="22"/>
          <w:shd w:val="clear" w:color="auto" w:fill="FFFFFF"/>
        </w:rPr>
        <w:t xml:space="preserve">n creating this </w:t>
      </w:r>
      <w:r w:rsidRPr="00351093" w:rsidR="78FB4B62">
        <w:rPr>
          <w:rFonts w:ascii="Palatino Linotype" w:hAnsi="Palatino Linotype"/>
          <w:color w:val="002060"/>
          <w:sz w:val="22"/>
          <w:szCs w:val="22"/>
          <w:shd w:val="clear" w:color="auto" w:fill="FFFFFF"/>
        </w:rPr>
        <w:t xml:space="preserve">guidance</w:t>
      </w:r>
      <w:r w:rsidRPr="00351093" w:rsidR="008B3823">
        <w:rPr>
          <w:rFonts w:ascii="Palatino Linotype" w:hAnsi="Palatino Linotype"/>
          <w:color w:val="002060"/>
          <w:sz w:val="22"/>
          <w:szCs w:val="22"/>
          <w:shd w:val="clear" w:color="auto" w:fill="FFFFFF"/>
        </w:rPr>
        <w:t xml:space="preserve">, we have referred to </w:t>
      </w:r>
      <w:r w:rsidRPr="00527483" w:rsidR="008B3823">
        <w:rPr>
          <w:rFonts w:ascii="Palatino Linotype" w:hAnsi="Palatino Linotype"/>
          <w:color w:val="002060"/>
          <w:sz w:val="22"/>
          <w:szCs w:val="22"/>
          <w:shd w:val="clear" w:color="auto" w:fill="FFFFFF"/>
        </w:rPr>
        <w:t xml:space="preserve">relevant educational research papers and texts. </w:t>
      </w:r>
      <w:r w:rsidRPr="00527483" w:rsidR="00527483">
        <w:rPr>
          <w:rFonts w:ascii="Palatino Linotype" w:hAnsi="Palatino Linotype"/>
          <w:color w:val="002060"/>
          <w:sz w:val="22"/>
          <w:szCs w:val="22"/>
        </w:rPr>
        <w:t xml:space="preserve">In writing this </w:t>
      </w:r>
      <w:r w:rsidRPr="00527483" w:rsidR="7CA05313">
        <w:rPr>
          <w:rFonts w:ascii="Palatino Linotype" w:hAnsi="Palatino Linotype"/>
          <w:color w:val="002060"/>
          <w:sz w:val="22"/>
          <w:szCs w:val="22"/>
        </w:rPr>
        <w:t>guidance</w:t>
      </w:r>
      <w:r w:rsidRPr="00527483" w:rsidR="00527483">
        <w:rPr>
          <w:rFonts w:ascii="Palatino Linotype" w:hAnsi="Palatino Linotype"/>
          <w:color w:val="002060"/>
          <w:sz w:val="22"/>
          <w:szCs w:val="22"/>
        </w:rPr>
        <w:t>, we aim to</w:t>
      </w:r>
      <w:r w:rsidR="003C1D47">
        <w:rPr>
          <w:rFonts w:ascii="Palatino Linotype" w:hAnsi="Palatino Linotype"/>
          <w:color w:val="002060"/>
          <w:sz w:val="22"/>
          <w:szCs w:val="22"/>
        </w:rPr>
        <w:t xml:space="preserve">: </w:t>
      </w:r>
    </w:p>
    <w:p w:rsidRPr="00527483" w:rsidR="00527483" w:rsidP="00D65026" w:rsidRDefault="00527483" w14:paraId="3024A4BF" w14:textId="121CBC96">
      <w:pPr>
        <w:pStyle w:val="Default"/>
        <w:numPr>
          <w:ilvl w:val="0"/>
          <w:numId w:val="23"/>
        </w:numPr>
        <w:spacing w:after="34"/>
        <w:jc w:val="both"/>
        <w:rPr>
          <w:rFonts w:ascii="Palatino Linotype" w:hAnsi="Palatino Linotype" w:cstheme="minorHAnsi"/>
          <w:color w:val="002060"/>
          <w:sz w:val="22"/>
          <w:szCs w:val="22"/>
        </w:rPr>
      </w:pPr>
      <w:r w:rsidRPr="00527483">
        <w:rPr>
          <w:rFonts w:ascii="Palatino Linotype" w:hAnsi="Palatino Linotype"/>
          <w:color w:val="002060"/>
          <w:sz w:val="22"/>
          <w:szCs w:val="22"/>
        </w:rPr>
        <w:t>help our teachers make better decisions about what they can best do to improve their effectiveness</w:t>
      </w:r>
      <w:r>
        <w:rPr>
          <w:rFonts w:ascii="Palatino Linotype" w:hAnsi="Palatino Linotype"/>
          <w:color w:val="002060"/>
          <w:sz w:val="22"/>
          <w:szCs w:val="22"/>
        </w:rPr>
        <w:t xml:space="preserve"> through an evidence-informed approach</w:t>
      </w:r>
    </w:p>
    <w:p w:rsidRPr="00527483" w:rsidR="00527483" w:rsidP="00D65026" w:rsidRDefault="00527483" w14:paraId="682FA9E5" w14:textId="61E7273C">
      <w:pPr>
        <w:pStyle w:val="Default"/>
        <w:numPr>
          <w:ilvl w:val="0"/>
          <w:numId w:val="23"/>
        </w:numPr>
        <w:spacing w:after="34"/>
        <w:jc w:val="both"/>
        <w:rPr>
          <w:rFonts w:ascii="Palatino Linotype" w:hAnsi="Palatino Linotype" w:cstheme="minorHAnsi"/>
          <w:color w:val="002060"/>
          <w:sz w:val="22"/>
          <w:szCs w:val="22"/>
        </w:rPr>
      </w:pPr>
      <w:r w:rsidRPr="00527483">
        <w:rPr>
          <w:rFonts w:ascii="Palatino Linotype" w:hAnsi="Palatino Linotype"/>
          <w:color w:val="002060"/>
          <w:sz w:val="22"/>
          <w:szCs w:val="22"/>
        </w:rPr>
        <w:t xml:space="preserve">enable teachers to work together and </w:t>
      </w:r>
      <w:r w:rsidRPr="00527483">
        <w:rPr>
          <w:rFonts w:ascii="Palatino Linotype" w:hAnsi="Palatino Linotype" w:cstheme="minorHAnsi"/>
          <w:color w:val="002060"/>
          <w:sz w:val="22"/>
          <w:szCs w:val="22"/>
        </w:rPr>
        <w:t>learn from each other</w:t>
      </w:r>
    </w:p>
    <w:p w:rsidRPr="00527483" w:rsidR="00527483" w:rsidP="00D65026" w:rsidRDefault="00527483" w14:paraId="24A76555" w14:textId="173DF84F">
      <w:pPr>
        <w:pStyle w:val="Default"/>
        <w:numPr>
          <w:ilvl w:val="0"/>
          <w:numId w:val="23"/>
        </w:numPr>
        <w:spacing w:after="34"/>
        <w:jc w:val="both"/>
        <w:rPr>
          <w:rFonts w:ascii="Palatino Linotype" w:hAnsi="Palatino Linotype" w:cstheme="minorHAnsi"/>
          <w:color w:val="002060"/>
          <w:sz w:val="22"/>
          <w:szCs w:val="22"/>
        </w:rPr>
      </w:pPr>
      <w:r w:rsidRPr="00527483">
        <w:rPr>
          <w:rFonts w:ascii="Palatino Linotype" w:hAnsi="Palatino Linotype" w:cstheme="minorHAnsi"/>
          <w:color w:val="002060"/>
          <w:sz w:val="22"/>
          <w:szCs w:val="22"/>
        </w:rPr>
        <w:t xml:space="preserve">enable </w:t>
      </w:r>
      <w:r>
        <w:rPr>
          <w:rFonts w:ascii="Palatino Linotype" w:hAnsi="Palatino Linotype" w:cstheme="minorHAnsi"/>
          <w:color w:val="002060"/>
          <w:sz w:val="22"/>
          <w:szCs w:val="22"/>
        </w:rPr>
        <w:t xml:space="preserve">all </w:t>
      </w:r>
      <w:r w:rsidRPr="00527483">
        <w:rPr>
          <w:rFonts w:ascii="Palatino Linotype" w:hAnsi="Palatino Linotype" w:cstheme="minorHAnsi"/>
          <w:color w:val="002060"/>
          <w:sz w:val="22"/>
          <w:szCs w:val="22"/>
        </w:rPr>
        <w:t xml:space="preserve">children to </w:t>
      </w:r>
      <w:r>
        <w:rPr>
          <w:rFonts w:ascii="Palatino Linotype" w:hAnsi="Palatino Linotype" w:cstheme="minorHAnsi"/>
          <w:color w:val="002060"/>
          <w:sz w:val="22"/>
          <w:szCs w:val="22"/>
        </w:rPr>
        <w:t>gain knowledge, skills and understanding, make p</w:t>
      </w:r>
      <w:r w:rsidRPr="00527483">
        <w:rPr>
          <w:rFonts w:ascii="Palatino Linotype" w:hAnsi="Palatino Linotype" w:cstheme="minorHAnsi"/>
          <w:color w:val="002060"/>
          <w:sz w:val="22"/>
          <w:szCs w:val="22"/>
        </w:rPr>
        <w:t>rogress</w:t>
      </w:r>
      <w:r>
        <w:rPr>
          <w:rFonts w:ascii="Palatino Linotype" w:hAnsi="Palatino Linotype" w:cstheme="minorHAnsi"/>
          <w:color w:val="002060"/>
          <w:sz w:val="22"/>
          <w:szCs w:val="22"/>
        </w:rPr>
        <w:t xml:space="preserve"> and achieve well</w:t>
      </w:r>
    </w:p>
    <w:p w:rsidRPr="00527483" w:rsidR="00527483" w:rsidP="00D65026" w:rsidRDefault="00527483" w14:paraId="18319E5C" w14:textId="44E72613">
      <w:pPr>
        <w:pStyle w:val="Default"/>
        <w:numPr>
          <w:ilvl w:val="0"/>
          <w:numId w:val="23"/>
        </w:numPr>
        <w:spacing w:after="34"/>
        <w:jc w:val="both"/>
        <w:rPr>
          <w:rFonts w:ascii="Palatino Linotype" w:hAnsi="Palatino Linotype" w:cstheme="minorHAnsi"/>
          <w:color w:val="002060"/>
          <w:sz w:val="22"/>
          <w:szCs w:val="22"/>
        </w:rPr>
      </w:pPr>
      <w:r w:rsidRPr="00527483">
        <w:rPr>
          <w:rFonts w:ascii="Palatino Linotype" w:hAnsi="Palatino Linotype" w:cstheme="minorHAnsi"/>
          <w:color w:val="002060"/>
          <w:sz w:val="22"/>
          <w:szCs w:val="22"/>
        </w:rPr>
        <w:t xml:space="preserve">provide an inclusive education for all children irrespective of their religion, </w:t>
      </w:r>
      <w:proofErr w:type="gramStart"/>
      <w:r w:rsidRPr="00527483">
        <w:rPr>
          <w:rFonts w:ascii="Palatino Linotype" w:hAnsi="Palatino Linotype" w:cstheme="minorHAnsi"/>
          <w:color w:val="002060"/>
          <w:sz w:val="22"/>
          <w:szCs w:val="22"/>
        </w:rPr>
        <w:t>culture</w:t>
      </w:r>
      <w:proofErr w:type="gramEnd"/>
      <w:r w:rsidRPr="00527483">
        <w:rPr>
          <w:rFonts w:ascii="Palatino Linotype" w:hAnsi="Palatino Linotype" w:cstheme="minorHAnsi"/>
          <w:color w:val="002060"/>
          <w:sz w:val="22"/>
          <w:szCs w:val="22"/>
        </w:rPr>
        <w:t xml:space="preserve"> or background</w:t>
      </w:r>
    </w:p>
    <w:p w:rsidR="00351093" w:rsidP="00D65026" w:rsidRDefault="00351093" w14:paraId="0DB948C6" w14:textId="1829927F">
      <w:pPr>
        <w:jc w:val="both"/>
        <w:rPr>
          <w:rFonts w:ascii="Palatino Linotype" w:hAnsi="Palatino Linotype"/>
          <w:color w:val="002060"/>
          <w:szCs w:val="20"/>
          <w:shd w:val="clear" w:color="auto" w:fill="FFFFFF"/>
        </w:rPr>
      </w:pPr>
    </w:p>
    <w:p w:rsidRPr="00527483" w:rsidR="00351093" w:rsidP="00D65026" w:rsidRDefault="00351093" w14:paraId="0DE5DF51" w14:textId="1819D81E">
      <w:pPr>
        <w:pStyle w:val="ListParagraph"/>
        <w:numPr>
          <w:ilvl w:val="0"/>
          <w:numId w:val="7"/>
        </w:numPr>
        <w:spacing w:after="0" w:line="240" w:lineRule="auto"/>
        <w:jc w:val="both"/>
        <w:rPr>
          <w:rFonts w:ascii="Palatino Linotype" w:hAnsi="Palatino Linotype" w:cs="Calibri"/>
          <w:b/>
          <w:bCs/>
          <w:color w:val="7030A0"/>
          <w:szCs w:val="20"/>
          <w:shd w:val="clear" w:color="auto" w:fill="FFFFFF"/>
        </w:rPr>
      </w:pPr>
      <w:r w:rsidRPr="00527483">
        <w:rPr>
          <w:rFonts w:ascii="Palatino Linotype" w:hAnsi="Palatino Linotype"/>
          <w:b/>
          <w:bCs/>
          <w:color w:val="7030A0"/>
          <w:szCs w:val="20"/>
          <w:shd w:val="clear" w:color="auto" w:fill="FFFFFF"/>
        </w:rPr>
        <w:t>Evidence-Informed Teaching and Learning</w:t>
      </w:r>
    </w:p>
    <w:p w:rsidR="00351093" w:rsidP="00D65026" w:rsidRDefault="00351093" w14:paraId="0E93A815" w14:textId="160AA96A">
      <w:pPr>
        <w:shd w:val="clear" w:color="auto" w:fill="FFFFFF"/>
        <w:rPr>
          <w:rFonts w:ascii="Palatino Linotype" w:hAnsi="Palatino Linotype"/>
          <w:color w:val="002060"/>
          <w:szCs w:val="20"/>
          <w:shd w:val="clear" w:color="auto" w:fill="FFFFFF"/>
        </w:rPr>
      </w:pPr>
      <w:r>
        <w:rPr>
          <w:rFonts w:ascii="Palatino Linotype" w:hAnsi="Palatino Linotype"/>
          <w:color w:val="002060"/>
          <w:szCs w:val="20"/>
          <w:shd w:val="clear" w:color="auto" w:fill="FFFFFF"/>
        </w:rPr>
        <w:t xml:space="preserve">The quality of teaching plays a large and important role on pupil learning, </w:t>
      </w:r>
      <w:proofErr w:type="gramStart"/>
      <w:r>
        <w:rPr>
          <w:rFonts w:ascii="Palatino Linotype" w:hAnsi="Palatino Linotype"/>
          <w:color w:val="002060"/>
          <w:szCs w:val="20"/>
          <w:shd w:val="clear" w:color="auto" w:fill="FFFFFF"/>
        </w:rPr>
        <w:t>progress</w:t>
      </w:r>
      <w:proofErr w:type="gramEnd"/>
      <w:r>
        <w:rPr>
          <w:rFonts w:ascii="Palatino Linotype" w:hAnsi="Palatino Linotype"/>
          <w:color w:val="002060"/>
          <w:szCs w:val="20"/>
          <w:shd w:val="clear" w:color="auto" w:fill="FFFFFF"/>
        </w:rPr>
        <w:t xml:space="preserve"> and outcomes. Being evidence-informed enables us to focus on what works well and avoid learning myths which have impacted negatively on classroom practice, such as ‘learning styles’ which resulted in lessons being tailored to meet perceived ways of learning. Using an evidence-informed approach to teaching and learning means that we base our decisions about what practice to use based on evidence rather than on speculation or assumptions. As a result, we can improve teaching, learning and pupil outcomes. </w:t>
      </w:r>
    </w:p>
    <w:p w:rsidR="00527483" w:rsidP="00D65026" w:rsidRDefault="00527483" w14:paraId="3211F750" w14:textId="77777777">
      <w:pPr>
        <w:shd w:val="clear" w:color="auto" w:fill="FFFFFF"/>
        <w:rPr>
          <w:rFonts w:ascii="Palatino Linotype" w:hAnsi="Palatino Linotype"/>
          <w:color w:val="002060"/>
          <w:szCs w:val="20"/>
          <w:shd w:val="clear" w:color="auto" w:fill="FFFFFF"/>
        </w:rPr>
      </w:pPr>
    </w:p>
    <w:p w:rsidR="00351093" w:rsidP="5B8FF968" w:rsidRDefault="00351093" w14:paraId="5B22EE98" w14:textId="7604CF4C">
      <w:pPr>
        <w:shd w:val="clear" w:color="auto" w:fill="FFFFFF" w:themeFill="background1"/>
        <w:rPr>
          <w:rFonts w:ascii="Palatino Linotype" w:hAnsi="Palatino Linotype"/>
          <w:color w:val="002060"/>
          <w:shd w:val="clear" w:color="auto" w:fill="FFFFFF"/>
        </w:rPr>
      </w:pPr>
      <w:r w:rsidRPr="5B8FF968" w:rsidR="00351093">
        <w:rPr>
          <w:rFonts w:ascii="Palatino Linotype" w:hAnsi="Palatino Linotype"/>
          <w:color w:val="002060"/>
          <w:shd w:val="clear" w:color="auto" w:fill="FFFFFF"/>
        </w:rPr>
        <w:t xml:space="preserve">In addition, evidence-informed teaching can help us identify practices that have a large impact on </w:t>
      </w:r>
      <w:r w:rsidRPr="5B8FF968" w:rsidR="001A627E">
        <w:rPr>
          <w:rFonts w:ascii="Palatino Linotype" w:hAnsi="Palatino Linotype"/>
          <w:color w:val="002060"/>
          <w:shd w:val="clear" w:color="auto" w:fill="FFFFFF"/>
        </w:rPr>
        <w:t xml:space="preserve">teacher </w:t>
      </w:r>
      <w:r w:rsidRPr="5B8FF968" w:rsidR="00351093">
        <w:rPr>
          <w:rFonts w:ascii="Palatino Linotype" w:hAnsi="Palatino Linotype"/>
          <w:color w:val="002060"/>
          <w:shd w:val="clear" w:color="auto" w:fill="FFFFFF"/>
        </w:rPr>
        <w:t xml:space="preserve">workload but limited impact on </w:t>
      </w:r>
      <w:r w:rsidRPr="5B8FF968" w:rsidR="001A627E">
        <w:rPr>
          <w:rFonts w:ascii="Palatino Linotype" w:hAnsi="Palatino Linotype"/>
          <w:color w:val="002060"/>
          <w:shd w:val="clear" w:color="auto" w:fill="FFFFFF"/>
        </w:rPr>
        <w:t xml:space="preserve">pupil </w:t>
      </w:r>
      <w:r w:rsidRPr="5B8FF968" w:rsidR="00351093">
        <w:rPr>
          <w:rFonts w:ascii="Palatino Linotype" w:hAnsi="Palatino Linotype"/>
          <w:color w:val="002060"/>
          <w:shd w:val="clear" w:color="auto" w:fill="FFFFFF"/>
        </w:rPr>
        <w:t>learning</w:t>
      </w:r>
      <w:r w:rsidRPr="5B8FF968" w:rsidR="00527483">
        <w:rPr>
          <w:rFonts w:ascii="Palatino Linotype" w:hAnsi="Palatino Linotype"/>
          <w:color w:val="002060"/>
          <w:shd w:val="clear" w:color="auto" w:fill="FFFFFF"/>
        </w:rPr>
        <w:t>, for example, teachers at Violet Way Academy are now able to make informed decisions about the feedback they provide to their learners rather than prescribed</w:t>
      </w:r>
      <w:r w:rsidRPr="5B8FF968" w:rsidR="00253615">
        <w:rPr>
          <w:rFonts w:ascii="Palatino Linotype" w:hAnsi="Palatino Linotype"/>
          <w:color w:val="002060"/>
          <w:shd w:val="clear" w:color="auto" w:fill="FFFFFF"/>
        </w:rPr>
        <w:t xml:space="preserve"> amounts of written</w:t>
      </w:r>
      <w:r w:rsidRPr="5B8FF968" w:rsidR="00527483">
        <w:rPr>
          <w:rFonts w:ascii="Palatino Linotype" w:hAnsi="Palatino Linotype"/>
          <w:color w:val="002060"/>
          <w:shd w:val="clear" w:color="auto" w:fill="FFFFFF"/>
        </w:rPr>
        <w:t xml:space="preserve"> marking</w:t>
      </w:r>
      <w:r w:rsidRPr="5B8FF968" w:rsidR="00FD7A0D">
        <w:rPr>
          <w:rFonts w:ascii="Palatino Linotype" w:hAnsi="Palatino Linotype"/>
          <w:color w:val="002060"/>
          <w:shd w:val="clear" w:color="auto" w:fill="FFFFFF"/>
        </w:rPr>
        <w:t xml:space="preserve"> (refer to Feedback to Learning </w:t>
      </w:r>
      <w:r w:rsidRPr="5B8FF968" w:rsidR="5A843A89">
        <w:rPr>
          <w:rFonts w:ascii="Palatino Linotype" w:hAnsi="Palatino Linotype"/>
          <w:color w:val="002060"/>
          <w:shd w:val="clear" w:color="auto" w:fill="FFFFFF"/>
        </w:rPr>
        <w:t xml:space="preserve">Guidance</w:t>
      </w:r>
      <w:r w:rsidRPr="5B8FF968" w:rsidR="00FD7A0D">
        <w:rPr>
          <w:rFonts w:ascii="Palatino Linotype" w:hAnsi="Palatino Linotype"/>
          <w:color w:val="002060"/>
          <w:shd w:val="clear" w:color="auto" w:fill="FFFFFF"/>
        </w:rPr>
        <w:t xml:space="preserve"> for further information).</w:t>
      </w:r>
    </w:p>
    <w:p w:rsidR="00D65026" w:rsidP="00D65026" w:rsidRDefault="00D65026" w14:paraId="16C6CAE5" w14:textId="77777777">
      <w:pPr>
        <w:shd w:val="clear" w:color="auto" w:fill="FFFFFF"/>
        <w:rPr>
          <w:rFonts w:ascii="Fira Sans" w:hAnsi="Fira Sans" w:eastAsia="Times New Roman" w:cs="Times New Roman"/>
          <w:b/>
          <w:bCs/>
          <w:color w:val="333333"/>
          <w:sz w:val="27"/>
          <w:szCs w:val="27"/>
        </w:rPr>
      </w:pPr>
    </w:p>
    <w:p w:rsidRPr="00527483" w:rsidR="00527483" w:rsidP="00D65026" w:rsidRDefault="00527483" w14:paraId="5402F490" w14:textId="056FDA1D">
      <w:pPr>
        <w:pStyle w:val="ListParagraph"/>
        <w:numPr>
          <w:ilvl w:val="0"/>
          <w:numId w:val="7"/>
        </w:numPr>
        <w:spacing w:after="0" w:line="240" w:lineRule="auto"/>
        <w:jc w:val="both"/>
        <w:rPr>
          <w:rFonts w:ascii="Palatino Linotype" w:hAnsi="Palatino Linotype" w:cstheme="minorHAnsi"/>
          <w:b/>
          <w:bCs/>
          <w:color w:val="7030A0"/>
        </w:rPr>
      </w:pPr>
      <w:r w:rsidRPr="00527483">
        <w:rPr>
          <w:rFonts w:ascii="Palatino Linotype" w:hAnsi="Palatino Linotype" w:cstheme="minorHAnsi"/>
          <w:b/>
          <w:bCs/>
          <w:color w:val="7030A0"/>
        </w:rPr>
        <w:t>Curriculum</w:t>
      </w:r>
    </w:p>
    <w:p w:rsidR="008A77E0" w:rsidP="5B8FF968" w:rsidRDefault="00F47242" w14:paraId="6222B07D" w14:textId="061A790E">
      <w:pPr>
        <w:jc w:val="both"/>
        <w:rPr>
          <w:rFonts w:ascii="Palatino Linotype" w:hAnsi="Palatino Linotype" w:cs="Cambria" w:cstheme="minorAscii"/>
          <w:color w:val="002060"/>
        </w:rPr>
      </w:pPr>
      <w:r w:rsidRPr="5B8FF968" w:rsidR="00F47242">
        <w:rPr>
          <w:rFonts w:ascii="Palatino Linotype" w:hAnsi="Palatino Linotype" w:cs="Cambria" w:cstheme="minorAscii"/>
          <w:color w:val="002060"/>
        </w:rPr>
        <w:t>Through</w:t>
      </w:r>
      <w:r w:rsidRPr="5B8FF968" w:rsidR="008B3309">
        <w:rPr>
          <w:rFonts w:ascii="Palatino Linotype" w:hAnsi="Palatino Linotype" w:cs="Cambria" w:cstheme="minorAscii"/>
          <w:color w:val="002060"/>
        </w:rPr>
        <w:t xml:space="preserve"> the effective delivery of a well-planned curriculum</w:t>
      </w:r>
      <w:r w:rsidRPr="5B8FF968" w:rsidR="00F47242">
        <w:rPr>
          <w:rFonts w:ascii="Palatino Linotype" w:hAnsi="Palatino Linotype" w:cs="Cambria" w:cstheme="minorAscii"/>
          <w:color w:val="002060"/>
        </w:rPr>
        <w:t xml:space="preserve">, we equip children with the </w:t>
      </w:r>
      <w:r w:rsidRPr="5B8FF968" w:rsidR="008B3309">
        <w:rPr>
          <w:rFonts w:ascii="Palatino Linotype" w:hAnsi="Palatino Linotype" w:cs="Cambria" w:cstheme="minorAscii"/>
          <w:color w:val="002060"/>
        </w:rPr>
        <w:t>knowledge, skills a</w:t>
      </w:r>
      <w:r w:rsidRPr="5B8FF968" w:rsidR="00F47242">
        <w:rPr>
          <w:rFonts w:ascii="Palatino Linotype" w:hAnsi="Palatino Linotype" w:cs="Cambria" w:cstheme="minorAscii"/>
          <w:color w:val="002060"/>
        </w:rPr>
        <w:t xml:space="preserve">nd understanding necessary to </w:t>
      </w:r>
      <w:r w:rsidRPr="5B8FF968" w:rsidR="008B3309">
        <w:rPr>
          <w:rFonts w:ascii="Palatino Linotype" w:hAnsi="Palatino Linotype" w:cs="Cambria" w:cstheme="minorAscii"/>
          <w:color w:val="002060"/>
        </w:rPr>
        <w:t>achieve and succeed now and in the future</w:t>
      </w:r>
      <w:r w:rsidRPr="5B8FF968" w:rsidR="008B3309">
        <w:rPr>
          <w:rFonts w:ascii="Palatino Linotype" w:hAnsi="Palatino Linotype" w:cs="Cambria" w:cstheme="minorAscii"/>
          <w:color w:val="002060"/>
        </w:rPr>
        <w:t xml:space="preserve">. </w:t>
      </w:r>
      <w:r w:rsidRPr="5B8FF968" w:rsidR="00D65026">
        <w:rPr>
          <w:rFonts w:ascii="Palatino Linotype" w:hAnsi="Palatino Linotype" w:cs="Cambria" w:cstheme="minorAscii"/>
          <w:color w:val="002060"/>
        </w:rPr>
        <w:t xml:space="preserve"> </w:t>
      </w:r>
      <w:r w:rsidRPr="5B8FF968" w:rsidR="008A77E0">
        <w:rPr>
          <w:rFonts w:ascii="Palatino Linotype" w:hAnsi="Palatino Linotype" w:eastAsia="Palatino Linotype" w:cs="Palatino Linotype"/>
          <w:color w:val="002060"/>
        </w:rPr>
        <w:t xml:space="preserve">Our curriculum vision and key curriculum drivers (Aspirations, Collaboration, Connections, Creativity, Expression) have </w:t>
      </w:r>
      <w:r w:rsidRPr="5B8FF968" w:rsidR="008A77E0">
        <w:rPr>
          <w:rFonts w:ascii="Palatino Linotype" w:hAnsi="Palatino Linotype" w:eastAsia="Palatino Linotype" w:cs="Palatino Linotype"/>
          <w:color w:val="002060"/>
        </w:rPr>
        <w:t xml:space="preserve">informed the content we expect children to learn at Violet Way Academy. We use the EYFS Framework in Reception and National Curriculum in Y1 and Y2 as the basis for our Violet Way Academy Curriculum. </w:t>
      </w:r>
      <w:r w:rsidRPr="5B8FF968" w:rsidR="008A77E0">
        <w:rPr>
          <w:rFonts w:ascii="Palatino Linotype" w:hAnsi="Palatino Linotype" w:eastAsia="Palatino Linotype" w:cs="Palatino Linotype"/>
          <w:color w:val="002060"/>
          <w:highlight w:val="white"/>
        </w:rPr>
        <w:t xml:space="preserve">Each subject’s curriculum is planned and sequenced so that new knowledge and skills build on what has been taught before, and towards agreed </w:t>
      </w:r>
      <w:r w:rsidRPr="5B8FF968" w:rsidR="008A77E0">
        <w:rPr>
          <w:rFonts w:ascii="Palatino Linotype" w:hAnsi="Palatino Linotype" w:eastAsia="Palatino Linotype" w:cs="Palatino Linotype"/>
          <w:color w:val="002060"/>
          <w:highlight w:val="white"/>
        </w:rPr>
        <w:t>end-points</w:t>
      </w:r>
      <w:r w:rsidRPr="5B8FF968" w:rsidR="008A77E0">
        <w:rPr>
          <w:rFonts w:ascii="Palatino Linotype" w:hAnsi="Palatino Linotype" w:eastAsia="Palatino Linotype" w:cs="Palatino Linotype"/>
          <w:color w:val="002060"/>
          <w:highlight w:val="white"/>
        </w:rPr>
        <w:t xml:space="preserve">, as </w:t>
      </w:r>
      <w:r w:rsidRPr="5B8FF968" w:rsidR="008A77E0">
        <w:rPr>
          <w:rFonts w:ascii="Palatino Linotype" w:hAnsi="Palatino Linotype" w:eastAsia="Palatino Linotype" w:cs="Palatino Linotype"/>
          <w:color w:val="002060"/>
          <w:highlight w:val="white"/>
        </w:rPr>
        <w:t>identified</w:t>
      </w:r>
      <w:r w:rsidRPr="5B8FF968" w:rsidR="008A77E0">
        <w:rPr>
          <w:rFonts w:ascii="Palatino Linotype" w:hAnsi="Palatino Linotype" w:eastAsia="Palatino Linotype" w:cs="Palatino Linotype"/>
          <w:color w:val="002060"/>
          <w:highlight w:val="white"/>
        </w:rPr>
        <w:t xml:space="preserve"> on the academy’s Progression Grids for each subject. Our curriculum builds on prior knowledge and prepares pupils for what comes next.</w:t>
      </w:r>
      <w:r w:rsidRPr="5B8FF968" w:rsidR="008A77E0">
        <w:rPr>
          <w:color w:val="002060"/>
          <w:highlight w:val="white"/>
        </w:rPr>
        <w:t> </w:t>
      </w:r>
      <w:r w:rsidRPr="5B8FF968" w:rsidR="008A77E0">
        <w:rPr>
          <w:rFonts w:ascii="Palatino Linotype" w:hAnsi="Palatino Linotype" w:cs="Cambria" w:cstheme="minorAscii"/>
          <w:color w:val="002060"/>
        </w:rPr>
        <w:t xml:space="preserve">Please refer to our Curriculum </w:t>
      </w:r>
      <w:r w:rsidRPr="5B8FF968" w:rsidR="47DFFD85">
        <w:rPr>
          <w:rFonts w:ascii="Palatino Linotype" w:hAnsi="Palatino Linotype" w:cs="Cambria" w:cstheme="minorAscii"/>
          <w:color w:val="002060"/>
        </w:rPr>
        <w:t>Guidance</w:t>
      </w:r>
      <w:r w:rsidRPr="5B8FF968" w:rsidR="008A77E0">
        <w:rPr>
          <w:rFonts w:ascii="Palatino Linotype" w:hAnsi="Palatino Linotype" w:cs="Cambria" w:cstheme="minorAscii"/>
          <w:color w:val="002060"/>
        </w:rPr>
        <w:t xml:space="preserve"> for detailed information about our Curriculum Intent, </w:t>
      </w:r>
      <w:r w:rsidRPr="5B8FF968" w:rsidR="008A77E0">
        <w:rPr>
          <w:rFonts w:ascii="Palatino Linotype" w:hAnsi="Palatino Linotype" w:cs="Cambria" w:cstheme="minorAscii"/>
          <w:color w:val="002060"/>
        </w:rPr>
        <w:t>Implementation</w:t>
      </w:r>
      <w:r w:rsidRPr="5B8FF968" w:rsidR="008A77E0">
        <w:rPr>
          <w:rFonts w:ascii="Palatino Linotype" w:hAnsi="Palatino Linotype" w:cs="Cambria" w:cstheme="minorAscii"/>
          <w:color w:val="002060"/>
        </w:rPr>
        <w:t xml:space="preserve"> and Impact. </w:t>
      </w:r>
    </w:p>
    <w:p w:rsidR="008A77E0" w:rsidP="00D65026" w:rsidRDefault="008A77E0" w14:paraId="22BF90FB" w14:textId="77777777">
      <w:pPr>
        <w:jc w:val="both"/>
        <w:rPr>
          <w:rFonts w:ascii="Palatino Linotype" w:hAnsi="Palatino Linotype" w:cstheme="minorHAnsi"/>
          <w:color w:val="002060"/>
        </w:rPr>
      </w:pPr>
    </w:p>
    <w:p w:rsidR="008A77E0" w:rsidP="00D65026" w:rsidRDefault="008A77E0" w14:paraId="3EBB6A1D" w14:textId="1F895E63">
      <w:pPr>
        <w:jc w:val="both"/>
        <w:rPr>
          <w:rFonts w:ascii="Palatino Linotype" w:hAnsi="Palatino Linotype" w:cstheme="minorHAnsi"/>
          <w:color w:val="002060"/>
        </w:rPr>
      </w:pPr>
      <w:r>
        <w:rPr>
          <w:rFonts w:ascii="Palatino Linotype" w:hAnsi="Palatino Linotype" w:cstheme="minorHAnsi"/>
          <w:color w:val="002060"/>
        </w:rPr>
        <w:t xml:space="preserve">At Violet Way Academy, we understand that teachers need a good knowledge of the curriculum (‘what we teach/the content’) and pedagogical knowledge (‘how we deliver the curriculum content’) </w:t>
      </w:r>
      <w:proofErr w:type="gramStart"/>
      <w:r>
        <w:rPr>
          <w:rFonts w:ascii="Palatino Linotype" w:hAnsi="Palatino Linotype" w:cstheme="minorHAnsi"/>
          <w:color w:val="002060"/>
        </w:rPr>
        <w:t>in order to</w:t>
      </w:r>
      <w:proofErr w:type="gramEnd"/>
      <w:r>
        <w:rPr>
          <w:rFonts w:ascii="Palatino Linotype" w:hAnsi="Palatino Linotype" w:cstheme="minorHAnsi"/>
          <w:color w:val="002060"/>
        </w:rPr>
        <w:t xml:space="preserve"> secure good pupil outcomes. </w:t>
      </w:r>
      <w:r w:rsidR="003C1D47">
        <w:rPr>
          <w:rFonts w:ascii="Palatino Linotype" w:hAnsi="Palatino Linotype" w:cstheme="minorHAnsi"/>
          <w:color w:val="002060"/>
        </w:rPr>
        <w:t>Understanding how children lear</w:t>
      </w:r>
      <w:r w:rsidR="00253615">
        <w:rPr>
          <w:rFonts w:ascii="Palatino Linotype" w:hAnsi="Palatino Linotype" w:cstheme="minorHAnsi"/>
          <w:color w:val="002060"/>
        </w:rPr>
        <w:t xml:space="preserve">n </w:t>
      </w:r>
      <w:r w:rsidR="003C1D47">
        <w:rPr>
          <w:rFonts w:ascii="Palatino Linotype" w:hAnsi="Palatino Linotype" w:cstheme="minorHAnsi"/>
          <w:color w:val="002060"/>
        </w:rPr>
        <w:t xml:space="preserve">and how they can be supported results in the application of teaching approaches that ensure long-term retention of knowledge, skills and understanding. </w:t>
      </w:r>
      <w:r>
        <w:rPr>
          <w:rFonts w:ascii="Palatino Linotype" w:hAnsi="Palatino Linotype" w:eastAsia="Palatino Linotype" w:cs="Palatino Linotype"/>
          <w:color w:val="002060"/>
        </w:rPr>
        <w:t xml:space="preserve">Teachers </w:t>
      </w:r>
      <w:r w:rsidR="00716CB6">
        <w:rPr>
          <w:rFonts w:ascii="Palatino Linotype" w:hAnsi="Palatino Linotype" w:eastAsia="Palatino Linotype" w:cs="Palatino Linotype"/>
          <w:color w:val="002060"/>
        </w:rPr>
        <w:t xml:space="preserve">at Violet Way </w:t>
      </w:r>
      <w:r>
        <w:rPr>
          <w:rFonts w:ascii="Palatino Linotype" w:hAnsi="Palatino Linotype" w:eastAsia="Palatino Linotype" w:cs="Palatino Linotype"/>
          <w:color w:val="002060"/>
        </w:rPr>
        <w:t>utilise our Knowledge, Skills and Understanding</w:t>
      </w:r>
      <w:r w:rsidR="00FD7A0D">
        <w:rPr>
          <w:rFonts w:ascii="Palatino Linotype" w:hAnsi="Palatino Linotype" w:eastAsia="Palatino Linotype" w:cs="Palatino Linotype"/>
          <w:color w:val="002060"/>
        </w:rPr>
        <w:t xml:space="preserve"> (KSU) P</w:t>
      </w:r>
      <w:r>
        <w:rPr>
          <w:rFonts w:ascii="Palatino Linotype" w:hAnsi="Palatino Linotype" w:eastAsia="Palatino Linotype" w:cs="Palatino Linotype"/>
          <w:color w:val="002060"/>
        </w:rPr>
        <w:t xml:space="preserve">rogression grids for each subject, Long Term overviews and </w:t>
      </w:r>
      <w:proofErr w:type="gramStart"/>
      <w:r>
        <w:rPr>
          <w:rFonts w:ascii="Palatino Linotype" w:hAnsi="Palatino Linotype" w:eastAsia="Palatino Linotype" w:cs="Palatino Linotype"/>
          <w:color w:val="002060"/>
        </w:rPr>
        <w:t>Medium Term</w:t>
      </w:r>
      <w:proofErr w:type="gramEnd"/>
      <w:r>
        <w:rPr>
          <w:rFonts w:ascii="Palatino Linotype" w:hAnsi="Palatino Linotype" w:eastAsia="Palatino Linotype" w:cs="Palatino Linotype"/>
          <w:color w:val="002060"/>
        </w:rPr>
        <w:t xml:space="preserve"> plans to ensure that the curriculum is well-sequenced and lessons are carefully planned to build on prior knowledge. </w:t>
      </w:r>
      <w:r>
        <w:rPr>
          <w:rFonts w:ascii="Palatino Linotype" w:hAnsi="Palatino Linotype" w:cstheme="minorHAnsi"/>
          <w:color w:val="002060"/>
        </w:rPr>
        <w:t>As well as ensuring our curriculum is well-sequenced, broad</w:t>
      </w:r>
      <w:r w:rsidR="00716CB6">
        <w:rPr>
          <w:rFonts w:ascii="Palatino Linotype" w:hAnsi="Palatino Linotype" w:cstheme="minorHAnsi"/>
          <w:color w:val="002060"/>
        </w:rPr>
        <w:t xml:space="preserve">, </w:t>
      </w:r>
      <w:proofErr w:type="gramStart"/>
      <w:r>
        <w:rPr>
          <w:rFonts w:ascii="Palatino Linotype" w:hAnsi="Palatino Linotype" w:cstheme="minorHAnsi"/>
          <w:color w:val="002060"/>
        </w:rPr>
        <w:t>balance</w:t>
      </w:r>
      <w:r w:rsidR="00716CB6">
        <w:rPr>
          <w:rFonts w:ascii="Palatino Linotype" w:hAnsi="Palatino Linotype" w:cstheme="minorHAnsi"/>
          <w:color w:val="002060"/>
        </w:rPr>
        <w:t>d</w:t>
      </w:r>
      <w:proofErr w:type="gramEnd"/>
      <w:r w:rsidR="00716CB6">
        <w:rPr>
          <w:rFonts w:ascii="Palatino Linotype" w:hAnsi="Palatino Linotype" w:cstheme="minorHAnsi"/>
          <w:color w:val="002060"/>
        </w:rPr>
        <w:t xml:space="preserve"> a</w:t>
      </w:r>
      <w:r>
        <w:rPr>
          <w:rFonts w:ascii="Palatino Linotype" w:hAnsi="Palatino Linotype" w:cstheme="minorHAnsi"/>
          <w:color w:val="002060"/>
        </w:rPr>
        <w:t>nd relevant to our young learners, c</w:t>
      </w:r>
      <w:r w:rsidRPr="008B3309">
        <w:rPr>
          <w:rFonts w:ascii="Palatino Linotype" w:hAnsi="Palatino Linotype" w:cstheme="minorHAnsi"/>
          <w:color w:val="002060"/>
        </w:rPr>
        <w:t>ontinued and sustained improvement is dependent upon sustaining high</w:t>
      </w:r>
      <w:r>
        <w:rPr>
          <w:rFonts w:ascii="Palatino Linotype" w:hAnsi="Palatino Linotype" w:cstheme="minorHAnsi"/>
          <w:color w:val="002060"/>
        </w:rPr>
        <w:t>-</w:t>
      </w:r>
      <w:r w:rsidRPr="008B3309">
        <w:rPr>
          <w:rFonts w:ascii="Palatino Linotype" w:hAnsi="Palatino Linotype" w:cstheme="minorHAnsi"/>
          <w:color w:val="002060"/>
        </w:rPr>
        <w:t xml:space="preserve">quality teaching and learning opportunities for our pupils. </w:t>
      </w:r>
    </w:p>
    <w:p w:rsidR="000F6D35" w:rsidP="00D65026" w:rsidRDefault="000F6D35" w14:paraId="5F8AA439" w14:textId="77777777">
      <w:pPr>
        <w:jc w:val="both"/>
        <w:rPr>
          <w:rFonts w:ascii="Palatino Linotype" w:hAnsi="Palatino Linotype" w:cstheme="minorHAnsi"/>
          <w:color w:val="002060"/>
        </w:rPr>
      </w:pPr>
    </w:p>
    <w:p w:rsidRPr="00F12822" w:rsidR="000F6D35" w:rsidP="00D65026" w:rsidRDefault="000F6D35" w14:paraId="6E9D8B71" w14:textId="5AEE548C">
      <w:pPr>
        <w:pStyle w:val="Default"/>
        <w:numPr>
          <w:ilvl w:val="0"/>
          <w:numId w:val="7"/>
        </w:numPr>
        <w:jc w:val="both"/>
        <w:rPr>
          <w:rFonts w:ascii="Palatino Linotype" w:hAnsi="Palatino Linotype" w:cstheme="minorHAnsi"/>
          <w:b/>
          <w:color w:val="7030A0"/>
          <w:sz w:val="22"/>
          <w:szCs w:val="22"/>
        </w:rPr>
      </w:pPr>
      <w:r w:rsidRPr="00F12822">
        <w:rPr>
          <w:rFonts w:ascii="Palatino Linotype" w:hAnsi="Palatino Linotype" w:cstheme="minorHAnsi"/>
          <w:b/>
          <w:bCs/>
          <w:color w:val="7030A0"/>
          <w:sz w:val="22"/>
          <w:szCs w:val="22"/>
        </w:rPr>
        <w:t>Teaching and Learning at Violet Way Academy</w:t>
      </w:r>
    </w:p>
    <w:p w:rsidR="00D65026" w:rsidP="00D65026" w:rsidRDefault="00CC591E" w14:paraId="42511E04" w14:textId="38834819">
      <w:pPr>
        <w:jc w:val="both"/>
        <w:rPr>
          <w:rFonts w:ascii="Palatino Linotype" w:hAnsi="Palatino Linotype"/>
          <w:color w:val="002060"/>
        </w:rPr>
      </w:pPr>
      <w:r>
        <w:rPr>
          <w:rFonts w:ascii="Palatino Linotype" w:hAnsi="Palatino Linotype"/>
          <w:color w:val="002060"/>
        </w:rPr>
        <w:t>Through evidence-informed research, including reference to the</w:t>
      </w:r>
      <w:r w:rsidR="008A77E0">
        <w:rPr>
          <w:rFonts w:ascii="Palatino Linotype" w:hAnsi="Palatino Linotype"/>
          <w:color w:val="002060"/>
        </w:rPr>
        <w:t xml:space="preserve"> Great Teaching Toolkit: Evidence Review (Coe et al 2020), What makes great teaching? (Coe et all 2014)</w:t>
      </w:r>
      <w:r>
        <w:rPr>
          <w:rFonts w:ascii="Palatino Linotype" w:hAnsi="Palatino Linotype"/>
          <w:color w:val="002060"/>
        </w:rPr>
        <w:t xml:space="preserve">, The Learning Curriculum (Fletcher-Wood et al, 2019) and </w:t>
      </w:r>
      <w:proofErr w:type="spellStart"/>
      <w:r>
        <w:rPr>
          <w:rFonts w:ascii="Palatino Linotype" w:hAnsi="Palatino Linotype"/>
          <w:color w:val="002060"/>
        </w:rPr>
        <w:t>Rosenshine’s</w:t>
      </w:r>
      <w:proofErr w:type="spellEnd"/>
      <w:r>
        <w:rPr>
          <w:rFonts w:ascii="Palatino Linotype" w:hAnsi="Palatino Linotype"/>
          <w:color w:val="002060"/>
        </w:rPr>
        <w:t xml:space="preserve"> Principles in Action (Sherrington, 2019), we have created our </w:t>
      </w:r>
      <w:r w:rsidRPr="00315A3B">
        <w:rPr>
          <w:rFonts w:ascii="Palatino Linotype" w:hAnsi="Palatino Linotype" w:eastAsia="Times New Roman" w:cstheme="minorHAnsi"/>
          <w:iCs/>
          <w:color w:val="002060"/>
          <w:szCs w:val="20"/>
        </w:rPr>
        <w:t xml:space="preserve">Teaching and Learning at </w:t>
      </w:r>
      <w:r>
        <w:rPr>
          <w:rFonts w:ascii="Palatino Linotype" w:hAnsi="Palatino Linotype" w:eastAsia="Times New Roman" w:cstheme="minorHAnsi"/>
          <w:iCs/>
          <w:color w:val="002060"/>
          <w:szCs w:val="20"/>
        </w:rPr>
        <w:t>Violet Way</w:t>
      </w:r>
      <w:r w:rsidRPr="00315A3B">
        <w:rPr>
          <w:rFonts w:ascii="Palatino Linotype" w:hAnsi="Palatino Linotype" w:eastAsia="Times New Roman" w:cstheme="minorHAnsi"/>
          <w:iCs/>
          <w:color w:val="002060"/>
          <w:szCs w:val="20"/>
        </w:rPr>
        <w:t xml:space="preserve"> ‘In a Nutshell’</w:t>
      </w:r>
      <w:r>
        <w:rPr>
          <w:rFonts w:ascii="Palatino Linotype" w:hAnsi="Palatino Linotype" w:eastAsia="Times New Roman" w:cstheme="minorHAnsi"/>
          <w:iCs/>
          <w:color w:val="002060"/>
          <w:szCs w:val="20"/>
        </w:rPr>
        <w:t xml:space="preserve"> document. </w:t>
      </w:r>
      <w:r w:rsidRPr="008B3309">
        <w:rPr>
          <w:rFonts w:ascii="Palatino Linotype" w:hAnsi="Palatino Linotype" w:eastAsia="Times New Roman" w:cstheme="minorHAnsi"/>
          <w:color w:val="002060"/>
          <w:szCs w:val="20"/>
        </w:rPr>
        <w:t xml:space="preserve">The document provides a framework for teaching and learning across the academy. </w:t>
      </w:r>
      <w:r w:rsidR="00D65026">
        <w:rPr>
          <w:rFonts w:ascii="Palatino Linotype" w:hAnsi="Palatino Linotype"/>
          <w:color w:val="002060"/>
        </w:rPr>
        <w:t xml:space="preserve">It summarises the four key priorities for teachers to help their pupils learn more, as identified in the Great Teaching Toolkit: </w:t>
      </w:r>
    </w:p>
    <w:p w:rsidR="00D65026" w:rsidP="00D65026" w:rsidRDefault="00527483" w14:paraId="5C954108" w14:textId="77777777">
      <w:pPr>
        <w:jc w:val="both"/>
        <w:rPr>
          <w:rFonts w:ascii="Palatino Linotype" w:hAnsi="Palatino Linotype"/>
          <w:color w:val="002060"/>
        </w:rPr>
      </w:pPr>
      <w:r w:rsidRPr="00527483">
        <w:rPr>
          <w:rFonts w:ascii="Palatino Linotype" w:hAnsi="Palatino Linotype"/>
          <w:color w:val="002060"/>
        </w:rPr>
        <w:t xml:space="preserve">1. </w:t>
      </w:r>
      <w:r w:rsidR="00D65026">
        <w:rPr>
          <w:rFonts w:ascii="Palatino Linotype" w:hAnsi="Palatino Linotype"/>
          <w:color w:val="002060"/>
        </w:rPr>
        <w:t>U</w:t>
      </w:r>
      <w:r w:rsidRPr="00527483">
        <w:rPr>
          <w:rFonts w:ascii="Palatino Linotype" w:hAnsi="Palatino Linotype"/>
          <w:color w:val="002060"/>
        </w:rPr>
        <w:t xml:space="preserve">nderstand the content they are teaching and how it is learnt </w:t>
      </w:r>
    </w:p>
    <w:p w:rsidR="00D65026" w:rsidP="00D65026" w:rsidRDefault="00527483" w14:paraId="3B02ED8A" w14:textId="77777777">
      <w:pPr>
        <w:jc w:val="both"/>
        <w:rPr>
          <w:rFonts w:ascii="Palatino Linotype" w:hAnsi="Palatino Linotype"/>
          <w:color w:val="002060"/>
        </w:rPr>
      </w:pPr>
      <w:r w:rsidRPr="00527483">
        <w:rPr>
          <w:rFonts w:ascii="Palatino Linotype" w:hAnsi="Palatino Linotype"/>
          <w:color w:val="002060"/>
        </w:rPr>
        <w:t>2.</w:t>
      </w:r>
      <w:r w:rsidR="00D65026">
        <w:rPr>
          <w:rFonts w:ascii="Palatino Linotype" w:hAnsi="Palatino Linotype"/>
          <w:color w:val="002060"/>
        </w:rPr>
        <w:t xml:space="preserve"> C</w:t>
      </w:r>
      <w:r w:rsidRPr="00527483">
        <w:rPr>
          <w:rFonts w:ascii="Palatino Linotype" w:hAnsi="Palatino Linotype"/>
          <w:color w:val="002060"/>
        </w:rPr>
        <w:t xml:space="preserve">reate a supportive environment for learning </w:t>
      </w:r>
    </w:p>
    <w:p w:rsidR="00D65026" w:rsidP="00D65026" w:rsidRDefault="00527483" w14:paraId="54D44089" w14:textId="77777777">
      <w:pPr>
        <w:jc w:val="both"/>
        <w:rPr>
          <w:rFonts w:ascii="Palatino Linotype" w:hAnsi="Palatino Linotype"/>
          <w:color w:val="002060"/>
        </w:rPr>
      </w:pPr>
      <w:r w:rsidRPr="00527483">
        <w:rPr>
          <w:rFonts w:ascii="Palatino Linotype" w:hAnsi="Palatino Linotype"/>
          <w:color w:val="002060"/>
        </w:rPr>
        <w:t xml:space="preserve">3. </w:t>
      </w:r>
      <w:r w:rsidR="00D65026">
        <w:rPr>
          <w:rFonts w:ascii="Palatino Linotype" w:hAnsi="Palatino Linotype"/>
          <w:color w:val="002060"/>
        </w:rPr>
        <w:t>M</w:t>
      </w:r>
      <w:r w:rsidRPr="00527483">
        <w:rPr>
          <w:rFonts w:ascii="Palatino Linotype" w:hAnsi="Palatino Linotype"/>
          <w:color w:val="002060"/>
        </w:rPr>
        <w:t xml:space="preserve">anage the classroom to maximise the opportunity to learn </w:t>
      </w:r>
    </w:p>
    <w:p w:rsidR="00527483" w:rsidP="00D65026" w:rsidRDefault="00527483" w14:paraId="41F90605" w14:textId="4BC52373">
      <w:pPr>
        <w:jc w:val="both"/>
        <w:rPr>
          <w:rFonts w:ascii="Palatino Linotype" w:hAnsi="Palatino Linotype"/>
          <w:color w:val="002060"/>
        </w:rPr>
      </w:pPr>
      <w:r w:rsidRPr="00527483">
        <w:rPr>
          <w:rFonts w:ascii="Palatino Linotype" w:hAnsi="Palatino Linotype"/>
          <w:color w:val="002060"/>
        </w:rPr>
        <w:t xml:space="preserve">4. </w:t>
      </w:r>
      <w:r w:rsidR="00D65026">
        <w:rPr>
          <w:rFonts w:ascii="Palatino Linotype" w:hAnsi="Palatino Linotype"/>
          <w:color w:val="002060"/>
        </w:rPr>
        <w:t>P</w:t>
      </w:r>
      <w:r w:rsidRPr="00527483">
        <w:rPr>
          <w:rFonts w:ascii="Palatino Linotype" w:hAnsi="Palatino Linotype"/>
          <w:color w:val="002060"/>
        </w:rPr>
        <w:t>resent content, activities and interactions that activate</w:t>
      </w:r>
      <w:r w:rsidR="00D65026">
        <w:rPr>
          <w:rFonts w:ascii="Palatino Linotype" w:hAnsi="Palatino Linotype"/>
          <w:color w:val="002060"/>
        </w:rPr>
        <w:t xml:space="preserve"> pupils</w:t>
      </w:r>
      <w:r w:rsidRPr="00527483">
        <w:rPr>
          <w:rFonts w:ascii="Palatino Linotype" w:hAnsi="Palatino Linotype"/>
          <w:color w:val="002060"/>
        </w:rPr>
        <w:t>’ thinking</w:t>
      </w:r>
    </w:p>
    <w:p w:rsidR="00066D41" w:rsidP="00D65026" w:rsidRDefault="00066D41" w14:paraId="64EDE1D2" w14:textId="14FD1679">
      <w:pPr>
        <w:jc w:val="both"/>
        <w:rPr>
          <w:rFonts w:ascii="Palatino Linotype" w:hAnsi="Palatino Linotype"/>
          <w:color w:val="002060"/>
        </w:rPr>
      </w:pPr>
    </w:p>
    <w:p w:rsidR="00066D41" w:rsidP="00066D41" w:rsidRDefault="00066D41" w14:paraId="4A445412" w14:textId="5871E84B">
      <w:pPr>
        <w:rPr>
          <w:rFonts w:ascii="Palatino Linotype" w:hAnsi="Palatino Linotype" w:eastAsia="Times New Roman" w:cstheme="minorHAnsi"/>
          <w:color w:val="002060"/>
          <w:szCs w:val="20"/>
        </w:rPr>
      </w:pPr>
      <w:r w:rsidRPr="008B3309">
        <w:rPr>
          <w:rFonts w:ascii="Palatino Linotype" w:hAnsi="Palatino Linotype" w:eastAsia="Times New Roman" w:cstheme="minorHAnsi"/>
          <w:color w:val="002060"/>
          <w:szCs w:val="20"/>
        </w:rPr>
        <w:t>Teaching and learning can be monitored and developed with reference to the key points within the framework and it can provide a basis for professional discussions about improving</w:t>
      </w:r>
      <w:r w:rsidR="00E74EDC">
        <w:rPr>
          <w:rFonts w:ascii="Palatino Linotype" w:hAnsi="Palatino Linotype" w:eastAsia="Times New Roman" w:cstheme="minorHAnsi"/>
          <w:color w:val="002060"/>
          <w:szCs w:val="20"/>
        </w:rPr>
        <w:t xml:space="preserve"> </w:t>
      </w:r>
      <w:r w:rsidRPr="008B3309">
        <w:rPr>
          <w:rFonts w:ascii="Palatino Linotype" w:hAnsi="Palatino Linotype" w:eastAsia="Times New Roman" w:cstheme="minorHAnsi"/>
          <w:color w:val="002060"/>
          <w:szCs w:val="20"/>
        </w:rPr>
        <w:t>standards through consistently good</w:t>
      </w:r>
      <w:r>
        <w:rPr>
          <w:rFonts w:ascii="Palatino Linotype" w:hAnsi="Palatino Linotype" w:eastAsia="Times New Roman" w:cstheme="minorHAnsi"/>
          <w:color w:val="002060"/>
          <w:szCs w:val="20"/>
        </w:rPr>
        <w:t>-quality</w:t>
      </w:r>
      <w:r w:rsidRPr="008B3309">
        <w:rPr>
          <w:rFonts w:ascii="Palatino Linotype" w:hAnsi="Palatino Linotype" w:eastAsia="Times New Roman" w:cstheme="minorHAnsi"/>
          <w:color w:val="002060"/>
          <w:szCs w:val="20"/>
        </w:rPr>
        <w:t xml:space="preserve"> teaching and learning</w:t>
      </w:r>
      <w:r>
        <w:rPr>
          <w:rFonts w:ascii="Palatino Linotype" w:hAnsi="Palatino Linotype" w:eastAsia="Times New Roman" w:cstheme="minorHAnsi"/>
          <w:color w:val="002060"/>
          <w:szCs w:val="20"/>
        </w:rPr>
        <w:t xml:space="preserve"> for all. </w:t>
      </w:r>
    </w:p>
    <w:p w:rsidR="00315A3B" w:rsidP="00D65026" w:rsidRDefault="00315A3B" w14:paraId="6B6B08CA" w14:textId="0E6AAED3">
      <w:pPr>
        <w:rPr>
          <w:rFonts w:ascii="Palatino Linotype" w:hAnsi="Palatino Linotype" w:eastAsia="Palatino Linotype" w:cs="Palatino Linotype"/>
          <w:color w:val="002060"/>
        </w:rPr>
      </w:pPr>
    </w:p>
    <w:p w:rsidRPr="00066D41" w:rsidR="00066D41" w:rsidP="00066D41" w:rsidRDefault="00066D41" w14:paraId="2DC18462" w14:textId="39750DF8">
      <w:pPr>
        <w:pStyle w:val="ListParagraph"/>
        <w:numPr>
          <w:ilvl w:val="0"/>
          <w:numId w:val="7"/>
        </w:numPr>
        <w:rPr>
          <w:rFonts w:ascii="Palatino Linotype" w:hAnsi="Palatino Linotype" w:eastAsia="Palatino Linotype" w:cs="Palatino Linotype"/>
          <w:b/>
          <w:bCs/>
          <w:color w:val="7030A0"/>
        </w:rPr>
      </w:pPr>
      <w:r w:rsidRPr="00066D41">
        <w:rPr>
          <w:rFonts w:ascii="Palatino Linotype" w:hAnsi="Palatino Linotype" w:eastAsia="Palatino Linotype" w:cs="Palatino Linotype"/>
          <w:b/>
          <w:bCs/>
          <w:color w:val="7030A0"/>
        </w:rPr>
        <w:t>S</w:t>
      </w:r>
      <w:r>
        <w:rPr>
          <w:rFonts w:ascii="Palatino Linotype" w:hAnsi="Palatino Linotype" w:eastAsia="Palatino Linotype" w:cs="Palatino Linotype"/>
          <w:b/>
          <w:bCs/>
          <w:color w:val="7030A0"/>
        </w:rPr>
        <w:t xml:space="preserve">pecial </w:t>
      </w:r>
      <w:r w:rsidRPr="00066D41">
        <w:rPr>
          <w:rFonts w:ascii="Palatino Linotype" w:hAnsi="Palatino Linotype" w:eastAsia="Palatino Linotype" w:cs="Palatino Linotype"/>
          <w:b/>
          <w:bCs/>
          <w:color w:val="7030A0"/>
        </w:rPr>
        <w:t>E</w:t>
      </w:r>
      <w:r>
        <w:rPr>
          <w:rFonts w:ascii="Palatino Linotype" w:hAnsi="Palatino Linotype" w:eastAsia="Palatino Linotype" w:cs="Palatino Linotype"/>
          <w:b/>
          <w:bCs/>
          <w:color w:val="7030A0"/>
        </w:rPr>
        <w:t xml:space="preserve">ducational </w:t>
      </w:r>
      <w:r w:rsidRPr="00066D41">
        <w:rPr>
          <w:rFonts w:ascii="Palatino Linotype" w:hAnsi="Palatino Linotype" w:eastAsia="Palatino Linotype" w:cs="Palatino Linotype"/>
          <w:b/>
          <w:bCs/>
          <w:color w:val="7030A0"/>
        </w:rPr>
        <w:t>N</w:t>
      </w:r>
      <w:r>
        <w:rPr>
          <w:rFonts w:ascii="Palatino Linotype" w:hAnsi="Palatino Linotype" w:eastAsia="Palatino Linotype" w:cs="Palatino Linotype"/>
          <w:b/>
          <w:bCs/>
          <w:color w:val="7030A0"/>
        </w:rPr>
        <w:t xml:space="preserve">eeds and </w:t>
      </w:r>
      <w:r w:rsidRPr="00066D41">
        <w:rPr>
          <w:rFonts w:ascii="Palatino Linotype" w:hAnsi="Palatino Linotype" w:eastAsia="Palatino Linotype" w:cs="Palatino Linotype"/>
          <w:b/>
          <w:bCs/>
          <w:color w:val="7030A0"/>
        </w:rPr>
        <w:t>D</w:t>
      </w:r>
      <w:r>
        <w:rPr>
          <w:rFonts w:ascii="Palatino Linotype" w:hAnsi="Palatino Linotype" w:eastAsia="Palatino Linotype" w:cs="Palatino Linotype"/>
          <w:b/>
          <w:bCs/>
          <w:color w:val="7030A0"/>
        </w:rPr>
        <w:t>isability (SEND)</w:t>
      </w:r>
    </w:p>
    <w:p w:rsidRPr="008B3309" w:rsidR="00F47242" w:rsidP="00D65026" w:rsidRDefault="00F47242" w14:paraId="04313751" w14:textId="46494208">
      <w:pPr>
        <w:rPr>
          <w:rFonts w:ascii="Palatino Linotype" w:hAnsi="Palatino Linotype" w:eastAsia="Times New Roman" w:cstheme="minorHAnsi"/>
          <w:color w:val="002060"/>
          <w:szCs w:val="20"/>
        </w:rPr>
      </w:pPr>
      <w:r w:rsidRPr="36CDE001" w:rsidR="00F47242">
        <w:rPr>
          <w:rFonts w:ascii="Palatino Linotype" w:hAnsi="Palatino Linotype" w:eastAsia="Times New Roman" w:cs="Cambria" w:cstheme="minorAscii"/>
          <w:color w:val="002060"/>
        </w:rPr>
        <w:t>We set high expectations for</w:t>
      </w:r>
      <w:r w:rsidRPr="36CDE001" w:rsidR="00F47242">
        <w:rPr>
          <w:rFonts w:ascii="Palatino Linotype" w:hAnsi="Palatino Linotype" w:eastAsia="Times New Roman" w:cs="Cambria" w:cstheme="minorAscii"/>
          <w:b w:val="1"/>
          <w:bCs w:val="1"/>
          <w:color w:val="002060"/>
        </w:rPr>
        <w:t xml:space="preserve"> every</w:t>
      </w:r>
      <w:r w:rsidRPr="36CDE001" w:rsidR="00F47242">
        <w:rPr>
          <w:rFonts w:ascii="Palatino Linotype" w:hAnsi="Palatino Linotype" w:eastAsia="Times New Roman" w:cs="Cambria" w:cstheme="minorAscii"/>
          <w:color w:val="002060"/>
        </w:rPr>
        <w:t xml:space="preserve"> pupil. We aim to deepen the knowledge and understanding </w:t>
      </w:r>
      <w:r w:rsidRPr="36CDE001" w:rsidR="008A77E0">
        <w:rPr>
          <w:rFonts w:ascii="Palatino Linotype" w:hAnsi="Palatino Linotype" w:eastAsia="Times New Roman" w:cs="Cambria" w:cstheme="minorAscii"/>
          <w:color w:val="002060"/>
        </w:rPr>
        <w:t xml:space="preserve">of </w:t>
      </w:r>
      <w:r w:rsidRPr="36CDE001" w:rsidR="00066D41">
        <w:rPr>
          <w:rFonts w:ascii="Palatino Linotype" w:hAnsi="Palatino Linotype" w:eastAsia="Times New Roman" w:cs="Cambria" w:cstheme="minorAscii"/>
          <w:color w:val="002060"/>
        </w:rPr>
        <w:t xml:space="preserve">all </w:t>
      </w:r>
      <w:r w:rsidRPr="36CDE001" w:rsidR="008A77E0">
        <w:rPr>
          <w:rFonts w:ascii="Palatino Linotype" w:hAnsi="Palatino Linotype" w:eastAsia="Times New Roman" w:cs="Cambria" w:cstheme="minorAscii"/>
          <w:color w:val="002060"/>
        </w:rPr>
        <w:t>our pupils by</w:t>
      </w:r>
      <w:r w:rsidRPr="36CDE001" w:rsidR="00F47242">
        <w:rPr>
          <w:rFonts w:ascii="Palatino Linotype" w:hAnsi="Palatino Linotype" w:eastAsia="Times New Roman" w:cs="Cambria" w:cstheme="minorAscii"/>
          <w:color w:val="002060"/>
        </w:rPr>
        <w:t xml:space="preserve"> planning suitable learning challenges for them</w:t>
      </w:r>
      <w:r w:rsidRPr="36CDE001" w:rsidR="00066D41">
        <w:rPr>
          <w:rFonts w:ascii="Palatino Linotype" w:hAnsi="Palatino Linotype" w:eastAsia="Times New Roman" w:cs="Cambria" w:cstheme="minorAscii"/>
          <w:color w:val="002060"/>
        </w:rPr>
        <w:t>,</w:t>
      </w:r>
      <w:r w:rsidRPr="36CDE001" w:rsidR="00F47242">
        <w:rPr>
          <w:rFonts w:ascii="Palatino Linotype" w:hAnsi="Palatino Linotype" w:eastAsia="Times New Roman" w:cs="Cambria" w:cstheme="minorAscii"/>
          <w:color w:val="002060"/>
        </w:rPr>
        <w:t xml:space="preserve"> but </w:t>
      </w:r>
      <w:r w:rsidRPr="36CDE001" w:rsidR="00066D41">
        <w:rPr>
          <w:rFonts w:ascii="Palatino Linotype" w:hAnsi="Palatino Linotype" w:eastAsia="Times New Roman" w:cs="Cambria" w:cstheme="minorAscii"/>
          <w:color w:val="002060"/>
        </w:rPr>
        <w:t xml:space="preserve">we also </w:t>
      </w:r>
      <w:r w:rsidRPr="36CDE001" w:rsidR="00F47242">
        <w:rPr>
          <w:rFonts w:ascii="Palatino Linotype" w:hAnsi="Palatino Linotype" w:eastAsia="Times New Roman" w:cs="Cambria" w:cstheme="minorAscii"/>
          <w:color w:val="002060"/>
        </w:rPr>
        <w:t xml:space="preserve">plan carefully for the needs of pupils who </w:t>
      </w:r>
      <w:proofErr w:type="gramStart"/>
      <w:r w:rsidRPr="36CDE001" w:rsidR="00F47242">
        <w:rPr>
          <w:rFonts w:ascii="Palatino Linotype" w:hAnsi="Palatino Linotype" w:eastAsia="Times New Roman" w:cs="Cambria" w:cstheme="minorAscii"/>
          <w:color w:val="002060"/>
        </w:rPr>
        <w:t>experience difficulty</w:t>
      </w:r>
      <w:proofErr w:type="gramEnd"/>
      <w:r w:rsidRPr="36CDE001" w:rsidR="00F47242">
        <w:rPr>
          <w:rFonts w:ascii="Palatino Linotype" w:hAnsi="Palatino Linotype" w:eastAsia="Times New Roman" w:cs="Cambria" w:cstheme="minorAscii"/>
          <w:color w:val="002060"/>
        </w:rPr>
        <w:t xml:space="preserve"> in learning. This ensures that all pupils receive a level of challenge appropriate for them to thrive. For pupils </w:t>
      </w:r>
      <w:r w:rsidRPr="36CDE001" w:rsidR="00066D41">
        <w:rPr>
          <w:rFonts w:ascii="Palatino Linotype" w:hAnsi="Palatino Linotype" w:eastAsia="Times New Roman" w:cs="Cambria" w:cstheme="minorAscii"/>
          <w:color w:val="002060"/>
        </w:rPr>
        <w:t>with SEND,</w:t>
      </w:r>
      <w:r w:rsidRPr="36CDE001" w:rsidR="00F47242">
        <w:rPr>
          <w:rFonts w:ascii="Palatino Linotype" w:hAnsi="Palatino Linotype" w:eastAsia="Times New Roman" w:cs="Cambria" w:cstheme="minorAscii"/>
          <w:color w:val="002060"/>
        </w:rPr>
        <w:t xml:space="preserve"> </w:t>
      </w:r>
      <w:r w:rsidRPr="36CDE001" w:rsidR="00A630A7">
        <w:rPr>
          <w:rFonts w:ascii="Palatino Linotype" w:hAnsi="Palatino Linotype" w:eastAsia="Times New Roman" w:cs="Cambria" w:cstheme="minorAscii"/>
          <w:color w:val="002060"/>
        </w:rPr>
        <w:t xml:space="preserve">EAL or vulnerable learners, </w:t>
      </w:r>
      <w:r w:rsidRPr="36CDE001" w:rsidR="00F47242">
        <w:rPr>
          <w:rFonts w:ascii="Palatino Linotype" w:hAnsi="Palatino Linotype" w:eastAsia="Times New Roman" w:cs="Cambria" w:cstheme="minorAscii"/>
          <w:color w:val="002060"/>
        </w:rPr>
        <w:t xml:space="preserve">lessons are planned to ensure that there are no barriers to pupil achievement and progress. </w:t>
      </w:r>
      <w:r w:rsidRPr="36CDE001" w:rsidR="00A630A7">
        <w:rPr>
          <w:rFonts w:ascii="Palatino Linotype" w:hAnsi="Palatino Linotype" w:eastAsia="Times New Roman" w:cs="Cambria" w:cstheme="minorAscii"/>
          <w:color w:val="002060"/>
        </w:rPr>
        <w:t>The e</w:t>
      </w:r>
      <w:r w:rsidRPr="36CDE001" w:rsidR="00A630A7">
        <w:rPr>
          <w:rFonts w:ascii="Palatino Linotype" w:hAnsi="Palatino Linotype" w:eastAsia="Times New Roman" w:cs="Cambria" w:cstheme="minorAscii"/>
          <w:color w:val="002060"/>
        </w:rPr>
        <w:t>vidence tells us that teachers should prioritise familiar but powerful strategies, like scaffolding and explicit instruction, to support their pupils with SEND. The strategic deployment of Teaching Assistants</w:t>
      </w:r>
      <w:r w:rsidRPr="36CDE001" w:rsidR="00A630A7">
        <w:rPr>
          <w:rFonts w:ascii="Palatino Linotype" w:hAnsi="Palatino Linotype" w:eastAsia="Times New Roman" w:cs="Cambria" w:cstheme="minorAscii"/>
          <w:color w:val="002060"/>
        </w:rPr>
        <w:t xml:space="preserve"> </w:t>
      </w:r>
      <w:r w:rsidRPr="36CDE001" w:rsidR="00A630A7">
        <w:rPr>
          <w:rFonts w:ascii="Palatino Linotype" w:hAnsi="Palatino Linotype" w:eastAsia="Times New Roman" w:cs="Cambria" w:cstheme="minorAscii"/>
          <w:color w:val="002060"/>
        </w:rPr>
        <w:t xml:space="preserve">will also be important in ensuring pupils with SEND are supported, </w:t>
      </w:r>
      <w:r w:rsidRPr="36CDE001" w:rsidR="00A630A7">
        <w:rPr>
          <w:rFonts w:ascii="Palatino Linotype" w:hAnsi="Palatino Linotype" w:eastAsia="Times New Roman" w:cs="Cambria" w:cstheme="minorAscii"/>
          <w:color w:val="002060"/>
        </w:rPr>
        <w:t>complementing,</w:t>
      </w:r>
      <w:r w:rsidRPr="36CDE001" w:rsidR="00A630A7">
        <w:rPr>
          <w:rFonts w:ascii="Palatino Linotype" w:hAnsi="Palatino Linotype" w:eastAsia="Times New Roman" w:cs="Cambria" w:cstheme="minorAscii"/>
          <w:color w:val="002060"/>
        </w:rPr>
        <w:t xml:space="preserve"> </w:t>
      </w:r>
      <w:r w:rsidRPr="36CDE001" w:rsidR="00A630A7">
        <w:rPr>
          <w:rFonts w:ascii="Palatino Linotype" w:hAnsi="Palatino Linotype" w:eastAsia="Times New Roman" w:cs="Cambria" w:cstheme="minorAscii"/>
          <w:color w:val="002060"/>
        </w:rPr>
        <w:t xml:space="preserve">not </w:t>
      </w:r>
      <w:r w:rsidRPr="36CDE001" w:rsidR="00A630A7">
        <w:rPr>
          <w:rFonts w:ascii="Palatino Linotype" w:hAnsi="Palatino Linotype" w:eastAsia="Times New Roman" w:cs="Cambria" w:cstheme="minorAscii"/>
          <w:color w:val="002060"/>
        </w:rPr>
        <w:t>replacing</w:t>
      </w:r>
      <w:r w:rsidRPr="36CDE001" w:rsidR="00A630A7">
        <w:rPr>
          <w:rFonts w:ascii="Palatino Linotype" w:hAnsi="Palatino Linotype" w:eastAsia="Times New Roman" w:cs="Cambria" w:cstheme="minorAscii"/>
          <w:color w:val="002060"/>
        </w:rPr>
        <w:t>,</w:t>
      </w:r>
      <w:r w:rsidRPr="36CDE001" w:rsidR="00A630A7">
        <w:rPr>
          <w:rFonts w:ascii="Palatino Linotype" w:hAnsi="Palatino Linotype" w:eastAsia="Times New Roman" w:cs="Cambria" w:cstheme="minorAscii"/>
          <w:color w:val="002060"/>
        </w:rPr>
        <w:t xml:space="preserve"> high-quality provision from the class teacher.</w:t>
      </w:r>
      <w:r w:rsidRPr="36CDE001" w:rsidR="00A630A7">
        <w:rPr>
          <w:rFonts w:ascii="Palatino Linotype" w:hAnsi="Palatino Linotype" w:eastAsia="Times New Roman" w:cs="Cambria" w:cstheme="minorAscii"/>
          <w:color w:val="002060"/>
        </w:rPr>
        <w:t xml:space="preserve"> There are staff in school that can offer advice for teachers in supporting needs of SEND, EAL and vulnerable learners, including the SENDCO, Inclusion Manager, SLT, teaching staff and experienced teaching assistants. Teachers should speak to the SENDCO in the first instance, who will signpost them to relevant resources or personnel. </w:t>
      </w:r>
      <w:r w:rsidRPr="36CDE001" w:rsidR="00A630A7">
        <w:rPr>
          <w:rFonts w:ascii="Palatino Linotype" w:hAnsi="Palatino Linotype" w:eastAsia="Times New Roman" w:cs="Cambria" w:cstheme="minorAscii"/>
          <w:color w:val="002060"/>
        </w:rPr>
        <w:t xml:space="preserve">The SEND Code of Practice includes advice on approaches to identification of need which can </w:t>
      </w:r>
      <w:r w:rsidRPr="36CDE001" w:rsidR="00A630A7">
        <w:rPr>
          <w:rFonts w:ascii="Palatino Linotype" w:hAnsi="Palatino Linotype" w:eastAsia="Times New Roman" w:cs="Cambria" w:cstheme="minorAscii"/>
          <w:color w:val="002060"/>
        </w:rPr>
        <w:t xml:space="preserve">also help teachers to ensure that they are offering appropriate support to learners with SEND. </w:t>
      </w:r>
    </w:p>
    <w:p w:rsidR="36CDE001" w:rsidP="36CDE001" w:rsidRDefault="36CDE001" w14:paraId="6047490F" w14:textId="7645B02D">
      <w:pPr>
        <w:rPr>
          <w:rFonts w:ascii="Palatino Linotype" w:hAnsi="Palatino Linotype"/>
          <w:b w:val="1"/>
          <w:bCs w:val="1"/>
          <w:color w:val="7030A0"/>
        </w:rPr>
      </w:pPr>
    </w:p>
    <w:p w:rsidR="36CDE001" w:rsidP="36CDE001" w:rsidRDefault="36CDE001" w14:paraId="3E129279" w14:textId="0DF73D72">
      <w:pPr>
        <w:rPr>
          <w:rFonts w:ascii="Palatino Linotype" w:hAnsi="Palatino Linotype"/>
          <w:b w:val="1"/>
          <w:bCs w:val="1"/>
          <w:color w:val="7030A0"/>
        </w:rPr>
      </w:pPr>
    </w:p>
    <w:p w:rsidR="36CDE001" w:rsidP="36CDE001" w:rsidRDefault="36CDE001" w14:paraId="55129A90" w14:textId="67930162">
      <w:pPr>
        <w:rPr>
          <w:rFonts w:ascii="Palatino Linotype" w:hAnsi="Palatino Linotype"/>
          <w:b w:val="1"/>
          <w:bCs w:val="1"/>
          <w:color w:val="7030A0"/>
        </w:rPr>
      </w:pPr>
    </w:p>
    <w:p w:rsidRPr="00DD4FF3" w:rsidR="00912A60" w:rsidP="00D65026" w:rsidRDefault="00D65026" w14:paraId="729150A9" w14:textId="72C5195B">
      <w:pPr>
        <w:rPr>
          <w:rFonts w:ascii="Palatino Linotype" w:hAnsi="Palatino Linotype" w:eastAsia="Palatino Linotype" w:cs="Palatino Linotype"/>
          <w:b/>
          <w:color w:val="7030A0"/>
        </w:rPr>
      </w:pPr>
      <w:r w:rsidRPr="00912A60">
        <w:rPr>
          <w:rFonts w:ascii="Palatino Linotype" w:hAnsi="Palatino Linotype"/>
          <w:b/>
          <w:noProof/>
          <w:color w:val="7030A0"/>
        </w:rPr>
        <w:lastRenderedPageBreak/>
        <mc:AlternateContent>
          <mc:Choice Requires="wps">
            <w:drawing>
              <wp:anchor distT="45720" distB="45720" distL="114300" distR="114300" simplePos="0" relativeHeight="251658241" behindDoc="0" locked="0" layoutInCell="1" allowOverlap="1" wp14:anchorId="31A09271" wp14:editId="2DFF2276">
                <wp:simplePos x="0" y="0"/>
                <wp:positionH relativeFrom="page">
                  <wp:posOffset>259080</wp:posOffset>
                </wp:positionH>
                <wp:positionV relativeFrom="paragraph">
                  <wp:posOffset>4600575</wp:posOffset>
                </wp:positionV>
                <wp:extent cx="3550920" cy="5021580"/>
                <wp:effectExtent l="0" t="0" r="11430" b="2667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920" cy="5021580"/>
                        </a:xfrm>
                        <a:prstGeom prst="rect">
                          <a:avLst/>
                        </a:prstGeom>
                        <a:solidFill>
                          <a:schemeClr val="accent6">
                            <a:lumMod val="40000"/>
                            <a:lumOff val="60000"/>
                          </a:schemeClr>
                        </a:solidFill>
                        <a:ln w="9525">
                          <a:solidFill>
                            <a:srgbClr val="000000"/>
                          </a:solidFill>
                          <a:miter lim="800000"/>
                          <a:headEnd/>
                          <a:tailEnd/>
                        </a:ln>
                      </wps:spPr>
                      <wps:txbx>
                        <w:txbxContent>
                          <w:p w:rsidRPr="00033463" w:rsidR="00816BB2" w:rsidP="00F47242" w:rsidRDefault="00816BB2" w14:paraId="32BDF3AF" w14:textId="3DFA8753">
                            <w:pPr>
                              <w:shd w:val="clear" w:color="auto" w:fill="FBD4B4" w:themeFill="accent6" w:themeFillTint="66"/>
                              <w:rPr>
                                <w:rFonts w:ascii="Palatino Linotype" w:hAnsi="Palatino Linotype"/>
                                <w:b/>
                                <w:bCs/>
                                <w:color w:val="7030A0"/>
                                <w:sz w:val="19"/>
                                <w:szCs w:val="19"/>
                              </w:rPr>
                            </w:pPr>
                            <w:r w:rsidRPr="00033463">
                              <w:rPr>
                                <w:rFonts w:ascii="Palatino Linotype" w:hAnsi="Palatino Linotype"/>
                                <w:b/>
                                <w:bCs/>
                                <w:color w:val="7030A0"/>
                                <w:sz w:val="19"/>
                                <w:szCs w:val="19"/>
                              </w:rPr>
                              <w:t>Creating a Supportive Environment</w:t>
                            </w:r>
                          </w:p>
                          <w:p w:rsidRPr="00617102" w:rsidR="00816BB2" w:rsidP="00F47242" w:rsidRDefault="00816BB2" w14:paraId="2363E06F" w14:textId="77777777">
                            <w:pPr>
                              <w:shd w:val="clear" w:color="auto" w:fill="FBD4B4" w:themeFill="accent6" w:themeFillTint="66"/>
                              <w:rPr>
                                <w:rFonts w:ascii="Palatino Linotype" w:hAnsi="Palatino Linotype"/>
                                <w:b/>
                                <w:bCs/>
                                <w:color w:val="7030A0"/>
                                <w:sz w:val="6"/>
                                <w:szCs w:val="6"/>
                              </w:rPr>
                            </w:pPr>
                          </w:p>
                          <w:p w:rsidRPr="00033463" w:rsidR="00816BB2" w:rsidP="00F47242" w:rsidRDefault="00816BB2" w14:paraId="378186CA" w14:textId="60A71272">
                            <w:pPr>
                              <w:shd w:val="clear" w:color="auto" w:fill="FBD4B4" w:themeFill="accent6" w:themeFillTint="66"/>
                              <w:rPr>
                                <w:rFonts w:ascii="Palatino Linotype" w:hAnsi="Palatino Linotype"/>
                                <w:b/>
                                <w:bCs/>
                                <w:color w:val="002060"/>
                                <w:sz w:val="19"/>
                                <w:szCs w:val="19"/>
                              </w:rPr>
                            </w:pPr>
                            <w:r w:rsidRPr="00033463">
                              <w:rPr>
                                <w:rFonts w:ascii="Palatino Linotype" w:hAnsi="Palatino Linotype"/>
                                <w:b/>
                                <w:bCs/>
                                <w:color w:val="002060"/>
                                <w:sz w:val="19"/>
                                <w:szCs w:val="19"/>
                              </w:rPr>
                              <w:t>Teacher-Pupil Relationships</w:t>
                            </w:r>
                          </w:p>
                          <w:p w:rsidRPr="00033463" w:rsidR="00816BB2" w:rsidP="00F47242" w:rsidRDefault="00816BB2" w14:paraId="4B23D481" w14:textId="4084EC14">
                            <w:pPr>
                              <w:shd w:val="clear" w:color="auto" w:fill="FBD4B4" w:themeFill="accent6" w:themeFillTint="66"/>
                              <w:rPr>
                                <w:rFonts w:ascii="Palatino Linotype" w:hAnsi="Palatino Linotype"/>
                                <w:b/>
                                <w:bCs/>
                                <w:color w:val="002060"/>
                                <w:sz w:val="19"/>
                                <w:szCs w:val="19"/>
                              </w:rPr>
                            </w:pPr>
                            <w:r>
                              <w:rPr>
                                <w:rFonts w:ascii="Palatino Linotype" w:hAnsi="Palatino Linotype"/>
                                <w:color w:val="002060"/>
                                <w:sz w:val="19"/>
                                <w:szCs w:val="19"/>
                              </w:rPr>
                              <w:t>P</w:t>
                            </w:r>
                            <w:r w:rsidRPr="00033463">
                              <w:rPr>
                                <w:rFonts w:ascii="Palatino Linotype" w:hAnsi="Palatino Linotype"/>
                                <w:color w:val="002060"/>
                                <w:sz w:val="19"/>
                                <w:szCs w:val="19"/>
                              </w:rPr>
                              <w:t xml:space="preserve">romote positive interactions and relationships with all children that are based on mutual respect, care, empathy and warmth. </w:t>
                            </w:r>
                            <w:r>
                              <w:rPr>
                                <w:rFonts w:ascii="Palatino Linotype" w:hAnsi="Palatino Linotype"/>
                                <w:color w:val="002060"/>
                                <w:sz w:val="19"/>
                                <w:szCs w:val="19"/>
                              </w:rPr>
                              <w:t>Avoid</w:t>
                            </w:r>
                            <w:r w:rsidRPr="00033463">
                              <w:rPr>
                                <w:rFonts w:ascii="Palatino Linotype" w:hAnsi="Palatino Linotype"/>
                                <w:color w:val="002060"/>
                                <w:sz w:val="19"/>
                                <w:szCs w:val="19"/>
                              </w:rPr>
                              <w:t xml:space="preserve"> negative emotions in interactions with their pupils and are sensitive to their individual needs, emotions, culture and beliefs. </w:t>
                            </w:r>
                          </w:p>
                          <w:p w:rsidRPr="00617102" w:rsidR="00816BB2" w:rsidP="00F47242" w:rsidRDefault="00816BB2" w14:paraId="5C2F4B1A" w14:textId="33F9EDFD">
                            <w:pPr>
                              <w:shd w:val="clear" w:color="auto" w:fill="FBD4B4" w:themeFill="accent6" w:themeFillTint="66"/>
                              <w:rPr>
                                <w:rFonts w:ascii="Palatino Linotype" w:hAnsi="Palatino Linotype"/>
                                <w:color w:val="002060"/>
                                <w:sz w:val="6"/>
                                <w:szCs w:val="6"/>
                              </w:rPr>
                            </w:pPr>
                          </w:p>
                          <w:p w:rsidRPr="00033463" w:rsidR="00816BB2" w:rsidP="00F47242" w:rsidRDefault="00816BB2" w14:paraId="162BC5E6" w14:textId="58AC7948">
                            <w:pPr>
                              <w:shd w:val="clear" w:color="auto" w:fill="FBD4B4" w:themeFill="accent6" w:themeFillTint="66"/>
                              <w:rPr>
                                <w:rFonts w:ascii="Palatino Linotype" w:hAnsi="Palatino Linotype"/>
                                <w:b/>
                                <w:bCs/>
                                <w:color w:val="002060"/>
                                <w:sz w:val="19"/>
                                <w:szCs w:val="19"/>
                              </w:rPr>
                            </w:pPr>
                            <w:r w:rsidRPr="00033463">
                              <w:rPr>
                                <w:rFonts w:ascii="Palatino Linotype" w:hAnsi="Palatino Linotype"/>
                                <w:b/>
                                <w:bCs/>
                                <w:color w:val="002060"/>
                                <w:sz w:val="19"/>
                                <w:szCs w:val="19"/>
                              </w:rPr>
                              <w:t>Pupil-Pupil Relationships</w:t>
                            </w:r>
                          </w:p>
                          <w:p w:rsidRPr="00617102" w:rsidR="00816BB2" w:rsidP="00F47242" w:rsidRDefault="00816BB2" w14:paraId="33506291" w14:textId="7C12115E">
                            <w:pPr>
                              <w:shd w:val="clear" w:color="auto" w:fill="FBD4B4" w:themeFill="accent6" w:themeFillTint="66"/>
                              <w:rPr>
                                <w:rFonts w:ascii="Palatino Linotype" w:hAnsi="Palatino Linotype"/>
                                <w:color w:val="002060"/>
                                <w:sz w:val="18"/>
                                <w:szCs w:val="18"/>
                              </w:rPr>
                            </w:pPr>
                            <w:r>
                              <w:rPr>
                                <w:rFonts w:ascii="Palatino Linotype" w:hAnsi="Palatino Linotype"/>
                                <w:color w:val="002060"/>
                                <w:sz w:val="19"/>
                                <w:szCs w:val="19"/>
                              </w:rPr>
                              <w:t>P</w:t>
                            </w:r>
                            <w:r w:rsidRPr="00033463">
                              <w:rPr>
                                <w:rFonts w:ascii="Palatino Linotype" w:hAnsi="Palatino Linotype"/>
                                <w:color w:val="002060"/>
                                <w:sz w:val="19"/>
                                <w:szCs w:val="19"/>
                              </w:rPr>
                              <w:t>romote a positive climate of pupil-pupil relationships, characterised by respect, trust, cooperation and care. Children are encouraged to respect and pay attention to each other’s thoughts, feelings and opinions and feel safe to express their own thoughts</w:t>
                            </w:r>
                            <w:r w:rsidR="00D02498">
                              <w:rPr>
                                <w:rFonts w:ascii="Palatino Linotype" w:hAnsi="Palatino Linotype"/>
                                <w:color w:val="002060"/>
                                <w:sz w:val="19"/>
                                <w:szCs w:val="19"/>
                              </w:rPr>
                              <w:t xml:space="preserve"> and ideas</w:t>
                            </w:r>
                            <w:r w:rsidRPr="00033463">
                              <w:rPr>
                                <w:rFonts w:ascii="Palatino Linotype" w:hAnsi="Palatino Linotype"/>
                                <w:color w:val="002060"/>
                                <w:sz w:val="19"/>
                                <w:szCs w:val="19"/>
                              </w:rPr>
                              <w:t xml:space="preserve">. Effective cooperation and interactions with each other </w:t>
                            </w:r>
                            <w:r w:rsidRPr="00033463" w:rsidR="00074607">
                              <w:rPr>
                                <w:rFonts w:ascii="Palatino Linotype" w:hAnsi="Palatino Linotype"/>
                                <w:color w:val="002060"/>
                                <w:sz w:val="19"/>
                                <w:szCs w:val="19"/>
                              </w:rPr>
                              <w:t>support</w:t>
                            </w:r>
                            <w:r w:rsidRPr="00033463">
                              <w:rPr>
                                <w:rFonts w:ascii="Palatino Linotype" w:hAnsi="Palatino Linotype"/>
                                <w:color w:val="002060"/>
                                <w:sz w:val="19"/>
                                <w:szCs w:val="19"/>
                              </w:rPr>
                              <w:t xml:space="preserve"> learning. The teacher</w:t>
                            </w:r>
                            <w:r>
                              <w:rPr>
                                <w:rFonts w:ascii="Palatino Linotype" w:hAnsi="Palatino Linotype"/>
                                <w:color w:val="002060"/>
                                <w:sz w:val="19"/>
                                <w:szCs w:val="19"/>
                              </w:rPr>
                              <w:t xml:space="preserve">s and teaching assistants </w:t>
                            </w:r>
                            <w:r w:rsidRPr="00033463">
                              <w:rPr>
                                <w:rFonts w:ascii="Palatino Linotype" w:hAnsi="Palatino Linotype"/>
                                <w:color w:val="002060"/>
                                <w:sz w:val="19"/>
                                <w:szCs w:val="19"/>
                              </w:rPr>
                              <w:t>play a vital role in promoting these positive pupil relationships and interactions</w:t>
                            </w:r>
                            <w:r w:rsidRPr="00617102">
                              <w:rPr>
                                <w:rFonts w:ascii="Palatino Linotype" w:hAnsi="Palatino Linotype"/>
                                <w:color w:val="002060"/>
                                <w:sz w:val="18"/>
                                <w:szCs w:val="18"/>
                              </w:rPr>
                              <w:t>.</w:t>
                            </w:r>
                          </w:p>
                          <w:p w:rsidRPr="00617102" w:rsidR="00816BB2" w:rsidP="00F47242" w:rsidRDefault="00816BB2" w14:paraId="41DF7DC7" w14:textId="78BE9FCE">
                            <w:pPr>
                              <w:shd w:val="clear" w:color="auto" w:fill="FBD4B4" w:themeFill="accent6" w:themeFillTint="66"/>
                              <w:rPr>
                                <w:rFonts w:ascii="Palatino Linotype" w:hAnsi="Palatino Linotype"/>
                                <w:color w:val="002060"/>
                                <w:sz w:val="6"/>
                                <w:szCs w:val="6"/>
                              </w:rPr>
                            </w:pPr>
                          </w:p>
                          <w:p w:rsidRPr="00033463" w:rsidR="00816BB2" w:rsidP="00F47242" w:rsidRDefault="00816BB2" w14:paraId="4405A5A3" w14:textId="00B4CCFF">
                            <w:pPr>
                              <w:shd w:val="clear" w:color="auto" w:fill="FBD4B4" w:themeFill="accent6" w:themeFillTint="66"/>
                              <w:rPr>
                                <w:rFonts w:ascii="Palatino Linotype" w:hAnsi="Palatino Linotype"/>
                                <w:b/>
                                <w:bCs/>
                                <w:color w:val="002060"/>
                                <w:sz w:val="19"/>
                                <w:szCs w:val="19"/>
                              </w:rPr>
                            </w:pPr>
                            <w:r w:rsidRPr="00033463">
                              <w:rPr>
                                <w:rFonts w:ascii="Palatino Linotype" w:hAnsi="Palatino Linotype"/>
                                <w:b/>
                                <w:bCs/>
                                <w:color w:val="002060"/>
                                <w:sz w:val="19"/>
                                <w:szCs w:val="19"/>
                              </w:rPr>
                              <w:t>Learner Motivation</w:t>
                            </w:r>
                          </w:p>
                          <w:p w:rsidRPr="00033463" w:rsidR="00816BB2" w:rsidP="00F47242" w:rsidRDefault="00816BB2" w14:paraId="49CB4BCD" w14:textId="2646ED6E">
                            <w:pPr>
                              <w:shd w:val="clear" w:color="auto" w:fill="FBD4B4" w:themeFill="accent6" w:themeFillTint="66"/>
                              <w:rPr>
                                <w:rFonts w:ascii="Palatino Linotype" w:hAnsi="Palatino Linotype"/>
                                <w:color w:val="002060"/>
                                <w:sz w:val="19"/>
                                <w:szCs w:val="19"/>
                              </w:rPr>
                            </w:pPr>
                            <w:r>
                              <w:rPr>
                                <w:rFonts w:ascii="Palatino Linotype" w:hAnsi="Palatino Linotype"/>
                                <w:color w:val="002060"/>
                                <w:sz w:val="19"/>
                                <w:szCs w:val="19"/>
                              </w:rPr>
                              <w:t>P</w:t>
                            </w:r>
                            <w:r w:rsidRPr="00033463">
                              <w:rPr>
                                <w:rFonts w:ascii="Palatino Linotype" w:hAnsi="Palatino Linotype"/>
                                <w:color w:val="002060"/>
                                <w:sz w:val="19"/>
                                <w:szCs w:val="19"/>
                              </w:rPr>
                              <w:t>romote learner motivation through teaching our academy values</w:t>
                            </w:r>
                            <w:r w:rsidR="00A630A7">
                              <w:rPr>
                                <w:rFonts w:ascii="Palatino Linotype" w:hAnsi="Palatino Linotype"/>
                                <w:color w:val="002060"/>
                                <w:sz w:val="19"/>
                                <w:szCs w:val="19"/>
                              </w:rPr>
                              <w:t xml:space="preserve"> and t</w:t>
                            </w:r>
                            <w:r w:rsidR="00D02498">
                              <w:rPr>
                                <w:rFonts w:ascii="Palatino Linotype" w:hAnsi="Palatino Linotype"/>
                                <w:color w:val="002060"/>
                                <w:sz w:val="19"/>
                                <w:szCs w:val="19"/>
                              </w:rPr>
                              <w:t>each</w:t>
                            </w:r>
                            <w:r w:rsidRPr="00033463">
                              <w:rPr>
                                <w:rFonts w:ascii="Palatino Linotype" w:hAnsi="Palatino Linotype"/>
                                <w:color w:val="002060"/>
                                <w:sz w:val="19"/>
                                <w:szCs w:val="19"/>
                              </w:rPr>
                              <w:t xml:space="preserve"> children that making mistakes is part of learning</w:t>
                            </w:r>
                            <w:r w:rsidR="00A630A7">
                              <w:rPr>
                                <w:rFonts w:ascii="Palatino Linotype" w:hAnsi="Palatino Linotype"/>
                                <w:color w:val="002060"/>
                                <w:sz w:val="19"/>
                                <w:szCs w:val="19"/>
                              </w:rPr>
                              <w:t xml:space="preserve">. Teachers have </w:t>
                            </w:r>
                            <w:r w:rsidRPr="00033463">
                              <w:rPr>
                                <w:rFonts w:ascii="Palatino Linotype" w:hAnsi="Palatino Linotype"/>
                                <w:color w:val="002060"/>
                                <w:sz w:val="19"/>
                                <w:szCs w:val="19"/>
                              </w:rPr>
                              <w:t>high expectations for behaviour and learning</w:t>
                            </w:r>
                            <w:r w:rsidR="00A630A7">
                              <w:rPr>
                                <w:rFonts w:ascii="Palatino Linotype" w:hAnsi="Palatino Linotype"/>
                                <w:color w:val="002060"/>
                                <w:sz w:val="19"/>
                                <w:szCs w:val="19"/>
                              </w:rPr>
                              <w:t xml:space="preserve"> and encourage pupils to be ‘Star Learners’, developing good learning behaviours, including a positive attitude and perseverance. </w:t>
                            </w:r>
                          </w:p>
                          <w:p w:rsidRPr="00617102" w:rsidR="00816BB2" w:rsidP="00F47242" w:rsidRDefault="00816BB2" w14:paraId="716634DD" w14:textId="75CD718C">
                            <w:pPr>
                              <w:shd w:val="clear" w:color="auto" w:fill="FBD4B4" w:themeFill="accent6" w:themeFillTint="66"/>
                              <w:rPr>
                                <w:rFonts w:ascii="Palatino Linotype" w:hAnsi="Palatino Linotype"/>
                                <w:color w:val="002060"/>
                                <w:sz w:val="6"/>
                                <w:szCs w:val="6"/>
                              </w:rPr>
                            </w:pPr>
                          </w:p>
                          <w:p w:rsidRPr="00033463" w:rsidR="00816BB2" w:rsidP="00F47242" w:rsidRDefault="00816BB2" w14:paraId="658A0E21" w14:textId="0F5250FD">
                            <w:pPr>
                              <w:shd w:val="clear" w:color="auto" w:fill="FBD4B4" w:themeFill="accent6" w:themeFillTint="66"/>
                              <w:rPr>
                                <w:rFonts w:ascii="Palatino Linotype" w:hAnsi="Palatino Linotype"/>
                                <w:b/>
                                <w:bCs/>
                                <w:color w:val="002060"/>
                                <w:sz w:val="19"/>
                                <w:szCs w:val="19"/>
                              </w:rPr>
                            </w:pPr>
                            <w:r w:rsidRPr="00033463">
                              <w:rPr>
                                <w:rFonts w:ascii="Palatino Linotype" w:hAnsi="Palatino Linotype"/>
                                <w:b/>
                                <w:bCs/>
                                <w:color w:val="002060"/>
                                <w:sz w:val="19"/>
                                <w:szCs w:val="19"/>
                              </w:rPr>
                              <w:t>High Expectations for All</w:t>
                            </w:r>
                          </w:p>
                          <w:p w:rsidRPr="00033463" w:rsidR="00816BB2" w:rsidP="00F47242" w:rsidRDefault="00816BB2" w14:paraId="191D5372" w14:textId="25C2D5C3">
                            <w:pPr>
                              <w:shd w:val="clear" w:color="auto" w:fill="FBD4B4" w:themeFill="accent6" w:themeFillTint="66"/>
                              <w:rPr>
                                <w:rFonts w:ascii="Palatino Linotype" w:hAnsi="Palatino Linotype"/>
                                <w:color w:val="002060"/>
                                <w:sz w:val="19"/>
                                <w:szCs w:val="19"/>
                              </w:rPr>
                            </w:pPr>
                            <w:r>
                              <w:rPr>
                                <w:rFonts w:ascii="Palatino Linotype" w:hAnsi="Palatino Linotype"/>
                                <w:color w:val="002060"/>
                                <w:sz w:val="19"/>
                                <w:szCs w:val="19"/>
                              </w:rPr>
                              <w:t>C</w:t>
                            </w:r>
                            <w:r w:rsidRPr="00033463">
                              <w:rPr>
                                <w:rFonts w:ascii="Palatino Linotype" w:hAnsi="Palatino Linotype"/>
                                <w:color w:val="002060"/>
                                <w:sz w:val="19"/>
                                <w:szCs w:val="19"/>
                              </w:rPr>
                              <w:t xml:space="preserve">reate a climate of high expectations for all, with high challenge and high trust, so learners feel it is okay to have a go. </w:t>
                            </w:r>
                            <w:r>
                              <w:rPr>
                                <w:rFonts w:ascii="Palatino Linotype" w:hAnsi="Palatino Linotype"/>
                                <w:color w:val="002060"/>
                                <w:sz w:val="19"/>
                                <w:szCs w:val="19"/>
                              </w:rPr>
                              <w:t>Learners are encouraged</w:t>
                            </w:r>
                            <w:r w:rsidRPr="00033463">
                              <w:rPr>
                                <w:rFonts w:ascii="Palatino Linotype" w:hAnsi="Palatino Linotype"/>
                                <w:color w:val="002060"/>
                                <w:sz w:val="19"/>
                                <w:szCs w:val="19"/>
                              </w:rPr>
                              <w:t xml:space="preserve"> to attribute their success or failure to things they can change (such as how hard they worked or the strategies they used)</w:t>
                            </w:r>
                            <w:r>
                              <w:rPr>
                                <w:rFonts w:ascii="Palatino Linotype" w:hAnsi="Palatino Linotype"/>
                                <w:color w:val="002060"/>
                                <w:sz w:val="19"/>
                                <w:szCs w:val="19"/>
                              </w:rPr>
                              <w:t>.</w:t>
                            </w:r>
                          </w:p>
                          <w:p w:rsidRPr="00617102" w:rsidR="00816BB2" w:rsidP="00617102" w:rsidRDefault="00816BB2" w14:paraId="0FCC83F6" w14:textId="77777777">
                            <w:pPr>
                              <w:shd w:val="clear" w:color="auto" w:fill="FBD4B4" w:themeFill="accent6" w:themeFillTint="66"/>
                              <w:rPr>
                                <w:rFonts w:ascii="Palatino Linotype" w:hAnsi="Palatino Linotype"/>
                                <w:b/>
                                <w:color w:val="002060"/>
                                <w:sz w:val="18"/>
                                <w:szCs w:val="18"/>
                              </w:rPr>
                            </w:pPr>
                          </w:p>
                          <w:p w:rsidRPr="00912A60" w:rsidR="00816BB2" w:rsidP="00F47242" w:rsidRDefault="00816BB2" w14:paraId="793A2CB6" w14:textId="77777777">
                            <w:pPr>
                              <w:rPr>
                                <w:rFonts w:ascii="Palatino Linotype" w:hAnsi="Palatino Linotype"/>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1A09271">
                <v:stroke joinstyle="miter"/>
                <v:path gradientshapeok="t" o:connecttype="rect"/>
              </v:shapetype>
              <v:shape id="Text Box 1" style="position:absolute;margin-left:20.4pt;margin-top:362.25pt;width:279.6pt;height:395.4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26" fillcolor="#fbd4b4 [130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">
                <v:textbox>
                  <w:txbxContent>
                    <w:p w:rsidRPr="00033463" w:rsidR="00816BB2" w:rsidP="00F47242" w:rsidRDefault="00816BB2" w14:paraId="32BDF3AF" w14:textId="3DFA8753">
                      <w:pPr>
                        <w:shd w:val="clear" w:color="auto" w:fill="FBD4B4" w:themeFill="accent6" w:themeFillTint="66"/>
                        <w:rPr>
                          <w:rFonts w:ascii="Palatino Linotype" w:hAnsi="Palatino Linotype"/>
                          <w:b/>
                          <w:bCs/>
                          <w:color w:val="7030A0"/>
                          <w:sz w:val="19"/>
                          <w:szCs w:val="19"/>
                        </w:rPr>
                      </w:pPr>
                      <w:r w:rsidRPr="00033463">
                        <w:rPr>
                          <w:rFonts w:ascii="Palatino Linotype" w:hAnsi="Palatino Linotype"/>
                          <w:b/>
                          <w:bCs/>
                          <w:color w:val="7030A0"/>
                          <w:sz w:val="19"/>
                          <w:szCs w:val="19"/>
                        </w:rPr>
                        <w:t>Creating a Supportive Environment</w:t>
                      </w:r>
                    </w:p>
                    <w:p w:rsidRPr="00617102" w:rsidR="00816BB2" w:rsidP="00F47242" w:rsidRDefault="00816BB2" w14:paraId="2363E06F" w14:textId="77777777">
                      <w:pPr>
                        <w:shd w:val="clear" w:color="auto" w:fill="FBD4B4" w:themeFill="accent6" w:themeFillTint="66"/>
                        <w:rPr>
                          <w:rFonts w:ascii="Palatino Linotype" w:hAnsi="Palatino Linotype"/>
                          <w:b/>
                          <w:bCs/>
                          <w:color w:val="7030A0"/>
                          <w:sz w:val="6"/>
                          <w:szCs w:val="6"/>
                        </w:rPr>
                      </w:pPr>
                    </w:p>
                    <w:p w:rsidRPr="00033463" w:rsidR="00816BB2" w:rsidP="00F47242" w:rsidRDefault="00816BB2" w14:paraId="378186CA" w14:textId="60A71272">
                      <w:pPr>
                        <w:shd w:val="clear" w:color="auto" w:fill="FBD4B4" w:themeFill="accent6" w:themeFillTint="66"/>
                        <w:rPr>
                          <w:rFonts w:ascii="Palatino Linotype" w:hAnsi="Palatino Linotype"/>
                          <w:b/>
                          <w:bCs/>
                          <w:color w:val="002060"/>
                          <w:sz w:val="19"/>
                          <w:szCs w:val="19"/>
                        </w:rPr>
                      </w:pPr>
                      <w:r w:rsidRPr="00033463">
                        <w:rPr>
                          <w:rFonts w:ascii="Palatino Linotype" w:hAnsi="Palatino Linotype"/>
                          <w:b/>
                          <w:bCs/>
                          <w:color w:val="002060"/>
                          <w:sz w:val="19"/>
                          <w:szCs w:val="19"/>
                        </w:rPr>
                        <w:t>Teacher-Pupil Relationships</w:t>
                      </w:r>
                    </w:p>
                    <w:p w:rsidRPr="00033463" w:rsidR="00816BB2" w:rsidP="00F47242" w:rsidRDefault="00816BB2" w14:paraId="4B23D481" w14:textId="4084EC14">
                      <w:pPr>
                        <w:shd w:val="clear" w:color="auto" w:fill="FBD4B4" w:themeFill="accent6" w:themeFillTint="66"/>
                        <w:rPr>
                          <w:rFonts w:ascii="Palatino Linotype" w:hAnsi="Palatino Linotype"/>
                          <w:b/>
                          <w:bCs/>
                          <w:color w:val="002060"/>
                          <w:sz w:val="19"/>
                          <w:szCs w:val="19"/>
                        </w:rPr>
                      </w:pPr>
                      <w:r>
                        <w:rPr>
                          <w:rFonts w:ascii="Palatino Linotype" w:hAnsi="Palatino Linotype"/>
                          <w:color w:val="002060"/>
                          <w:sz w:val="19"/>
                          <w:szCs w:val="19"/>
                        </w:rPr>
                        <w:t>P</w:t>
                      </w:r>
                      <w:r w:rsidRPr="00033463">
                        <w:rPr>
                          <w:rFonts w:ascii="Palatino Linotype" w:hAnsi="Palatino Linotype"/>
                          <w:color w:val="002060"/>
                          <w:sz w:val="19"/>
                          <w:szCs w:val="19"/>
                        </w:rPr>
                        <w:t xml:space="preserve">romote positive interactions and relationships with all children that are based on mutual respect, care, empathy and warmth. </w:t>
                      </w:r>
                      <w:r>
                        <w:rPr>
                          <w:rFonts w:ascii="Palatino Linotype" w:hAnsi="Palatino Linotype"/>
                          <w:color w:val="002060"/>
                          <w:sz w:val="19"/>
                          <w:szCs w:val="19"/>
                        </w:rPr>
                        <w:t>Avoid</w:t>
                      </w:r>
                      <w:r w:rsidRPr="00033463">
                        <w:rPr>
                          <w:rFonts w:ascii="Palatino Linotype" w:hAnsi="Palatino Linotype"/>
                          <w:color w:val="002060"/>
                          <w:sz w:val="19"/>
                          <w:szCs w:val="19"/>
                        </w:rPr>
                        <w:t xml:space="preserve"> negative emotions in interactions with their pupils and are sensitive to their individual needs, emotions, culture and beliefs. </w:t>
                      </w:r>
                    </w:p>
                    <w:p w:rsidRPr="00617102" w:rsidR="00816BB2" w:rsidP="00F47242" w:rsidRDefault="00816BB2" w14:paraId="5C2F4B1A" w14:textId="33F9EDFD">
                      <w:pPr>
                        <w:shd w:val="clear" w:color="auto" w:fill="FBD4B4" w:themeFill="accent6" w:themeFillTint="66"/>
                        <w:rPr>
                          <w:rFonts w:ascii="Palatino Linotype" w:hAnsi="Palatino Linotype"/>
                          <w:color w:val="002060"/>
                          <w:sz w:val="6"/>
                          <w:szCs w:val="6"/>
                        </w:rPr>
                      </w:pPr>
                    </w:p>
                    <w:p w:rsidRPr="00033463" w:rsidR="00816BB2" w:rsidP="00F47242" w:rsidRDefault="00816BB2" w14:paraId="162BC5E6" w14:textId="58AC7948">
                      <w:pPr>
                        <w:shd w:val="clear" w:color="auto" w:fill="FBD4B4" w:themeFill="accent6" w:themeFillTint="66"/>
                        <w:rPr>
                          <w:rFonts w:ascii="Palatino Linotype" w:hAnsi="Palatino Linotype"/>
                          <w:b/>
                          <w:bCs/>
                          <w:color w:val="002060"/>
                          <w:sz w:val="19"/>
                          <w:szCs w:val="19"/>
                        </w:rPr>
                      </w:pPr>
                      <w:r w:rsidRPr="00033463">
                        <w:rPr>
                          <w:rFonts w:ascii="Palatino Linotype" w:hAnsi="Palatino Linotype"/>
                          <w:b/>
                          <w:bCs/>
                          <w:color w:val="002060"/>
                          <w:sz w:val="19"/>
                          <w:szCs w:val="19"/>
                        </w:rPr>
                        <w:t>Pupil-Pupil Relationships</w:t>
                      </w:r>
                    </w:p>
                    <w:p w:rsidRPr="00617102" w:rsidR="00816BB2" w:rsidP="00F47242" w:rsidRDefault="00816BB2" w14:paraId="33506291" w14:textId="7C12115E">
                      <w:pPr>
                        <w:shd w:val="clear" w:color="auto" w:fill="FBD4B4" w:themeFill="accent6" w:themeFillTint="66"/>
                        <w:rPr>
                          <w:rFonts w:ascii="Palatino Linotype" w:hAnsi="Palatino Linotype"/>
                          <w:color w:val="002060"/>
                          <w:sz w:val="18"/>
                          <w:szCs w:val="18"/>
                        </w:rPr>
                      </w:pPr>
                      <w:r>
                        <w:rPr>
                          <w:rFonts w:ascii="Palatino Linotype" w:hAnsi="Palatino Linotype"/>
                          <w:color w:val="002060"/>
                          <w:sz w:val="19"/>
                          <w:szCs w:val="19"/>
                        </w:rPr>
                        <w:t>P</w:t>
                      </w:r>
                      <w:r w:rsidRPr="00033463">
                        <w:rPr>
                          <w:rFonts w:ascii="Palatino Linotype" w:hAnsi="Palatino Linotype"/>
                          <w:color w:val="002060"/>
                          <w:sz w:val="19"/>
                          <w:szCs w:val="19"/>
                        </w:rPr>
                        <w:t>romote a positive climate of pupil-pupil relationships, characterised by respect, trust, cooperation and care. Children are encouraged to respect and pay attention to each other’s thoughts, feelings and opinions and feel safe to express their own thoughts</w:t>
                      </w:r>
                      <w:r w:rsidR="00D02498">
                        <w:rPr>
                          <w:rFonts w:ascii="Palatino Linotype" w:hAnsi="Palatino Linotype"/>
                          <w:color w:val="002060"/>
                          <w:sz w:val="19"/>
                          <w:szCs w:val="19"/>
                        </w:rPr>
                        <w:t xml:space="preserve"> and ideas</w:t>
                      </w:r>
                      <w:r w:rsidRPr="00033463">
                        <w:rPr>
                          <w:rFonts w:ascii="Palatino Linotype" w:hAnsi="Palatino Linotype"/>
                          <w:color w:val="002060"/>
                          <w:sz w:val="19"/>
                          <w:szCs w:val="19"/>
                        </w:rPr>
                        <w:t xml:space="preserve">. Effective cooperation and interactions with each other </w:t>
                      </w:r>
                      <w:r w:rsidRPr="00033463" w:rsidR="00074607">
                        <w:rPr>
                          <w:rFonts w:ascii="Palatino Linotype" w:hAnsi="Palatino Linotype"/>
                          <w:color w:val="002060"/>
                          <w:sz w:val="19"/>
                          <w:szCs w:val="19"/>
                        </w:rPr>
                        <w:t>support</w:t>
                      </w:r>
                      <w:r w:rsidRPr="00033463">
                        <w:rPr>
                          <w:rFonts w:ascii="Palatino Linotype" w:hAnsi="Palatino Linotype"/>
                          <w:color w:val="002060"/>
                          <w:sz w:val="19"/>
                          <w:szCs w:val="19"/>
                        </w:rPr>
                        <w:t xml:space="preserve"> learning. The teacher</w:t>
                      </w:r>
                      <w:r>
                        <w:rPr>
                          <w:rFonts w:ascii="Palatino Linotype" w:hAnsi="Palatino Linotype"/>
                          <w:color w:val="002060"/>
                          <w:sz w:val="19"/>
                          <w:szCs w:val="19"/>
                        </w:rPr>
                        <w:t xml:space="preserve">s and teaching assistants </w:t>
                      </w:r>
                      <w:r w:rsidRPr="00033463">
                        <w:rPr>
                          <w:rFonts w:ascii="Palatino Linotype" w:hAnsi="Palatino Linotype"/>
                          <w:color w:val="002060"/>
                          <w:sz w:val="19"/>
                          <w:szCs w:val="19"/>
                        </w:rPr>
                        <w:t>play a vital role in promoting these positive pupil relationships and interactions</w:t>
                      </w:r>
                      <w:r w:rsidRPr="00617102">
                        <w:rPr>
                          <w:rFonts w:ascii="Palatino Linotype" w:hAnsi="Palatino Linotype"/>
                          <w:color w:val="002060"/>
                          <w:sz w:val="18"/>
                          <w:szCs w:val="18"/>
                        </w:rPr>
                        <w:t>.</w:t>
                      </w:r>
                    </w:p>
                    <w:p w:rsidRPr="00617102" w:rsidR="00816BB2" w:rsidP="00F47242" w:rsidRDefault="00816BB2" w14:paraId="41DF7DC7" w14:textId="78BE9FCE">
                      <w:pPr>
                        <w:shd w:val="clear" w:color="auto" w:fill="FBD4B4" w:themeFill="accent6" w:themeFillTint="66"/>
                        <w:rPr>
                          <w:rFonts w:ascii="Palatino Linotype" w:hAnsi="Palatino Linotype"/>
                          <w:color w:val="002060"/>
                          <w:sz w:val="6"/>
                          <w:szCs w:val="6"/>
                        </w:rPr>
                      </w:pPr>
                    </w:p>
                    <w:p w:rsidRPr="00033463" w:rsidR="00816BB2" w:rsidP="00F47242" w:rsidRDefault="00816BB2" w14:paraId="4405A5A3" w14:textId="00B4CCFF">
                      <w:pPr>
                        <w:shd w:val="clear" w:color="auto" w:fill="FBD4B4" w:themeFill="accent6" w:themeFillTint="66"/>
                        <w:rPr>
                          <w:rFonts w:ascii="Palatino Linotype" w:hAnsi="Palatino Linotype"/>
                          <w:b/>
                          <w:bCs/>
                          <w:color w:val="002060"/>
                          <w:sz w:val="19"/>
                          <w:szCs w:val="19"/>
                        </w:rPr>
                      </w:pPr>
                      <w:r w:rsidRPr="00033463">
                        <w:rPr>
                          <w:rFonts w:ascii="Palatino Linotype" w:hAnsi="Palatino Linotype"/>
                          <w:b/>
                          <w:bCs/>
                          <w:color w:val="002060"/>
                          <w:sz w:val="19"/>
                          <w:szCs w:val="19"/>
                        </w:rPr>
                        <w:t>Learner Motivation</w:t>
                      </w:r>
                    </w:p>
                    <w:p w:rsidRPr="00033463" w:rsidR="00816BB2" w:rsidP="00F47242" w:rsidRDefault="00816BB2" w14:paraId="49CB4BCD" w14:textId="2646ED6E">
                      <w:pPr>
                        <w:shd w:val="clear" w:color="auto" w:fill="FBD4B4" w:themeFill="accent6" w:themeFillTint="66"/>
                        <w:rPr>
                          <w:rFonts w:ascii="Palatino Linotype" w:hAnsi="Palatino Linotype"/>
                          <w:color w:val="002060"/>
                          <w:sz w:val="19"/>
                          <w:szCs w:val="19"/>
                        </w:rPr>
                      </w:pPr>
                      <w:r>
                        <w:rPr>
                          <w:rFonts w:ascii="Palatino Linotype" w:hAnsi="Palatino Linotype"/>
                          <w:color w:val="002060"/>
                          <w:sz w:val="19"/>
                          <w:szCs w:val="19"/>
                        </w:rPr>
                        <w:t>P</w:t>
                      </w:r>
                      <w:r w:rsidRPr="00033463">
                        <w:rPr>
                          <w:rFonts w:ascii="Palatino Linotype" w:hAnsi="Palatino Linotype"/>
                          <w:color w:val="002060"/>
                          <w:sz w:val="19"/>
                          <w:szCs w:val="19"/>
                        </w:rPr>
                        <w:t>romote learner motivation through teaching our academy values</w:t>
                      </w:r>
                      <w:r w:rsidR="00A630A7">
                        <w:rPr>
                          <w:rFonts w:ascii="Palatino Linotype" w:hAnsi="Palatino Linotype"/>
                          <w:color w:val="002060"/>
                          <w:sz w:val="19"/>
                          <w:szCs w:val="19"/>
                        </w:rPr>
                        <w:t xml:space="preserve"> and t</w:t>
                      </w:r>
                      <w:r w:rsidR="00D02498">
                        <w:rPr>
                          <w:rFonts w:ascii="Palatino Linotype" w:hAnsi="Palatino Linotype"/>
                          <w:color w:val="002060"/>
                          <w:sz w:val="19"/>
                          <w:szCs w:val="19"/>
                        </w:rPr>
                        <w:t>each</w:t>
                      </w:r>
                      <w:r w:rsidRPr="00033463">
                        <w:rPr>
                          <w:rFonts w:ascii="Palatino Linotype" w:hAnsi="Palatino Linotype"/>
                          <w:color w:val="002060"/>
                          <w:sz w:val="19"/>
                          <w:szCs w:val="19"/>
                        </w:rPr>
                        <w:t xml:space="preserve"> children that making mistakes is part of learning</w:t>
                      </w:r>
                      <w:r w:rsidR="00A630A7">
                        <w:rPr>
                          <w:rFonts w:ascii="Palatino Linotype" w:hAnsi="Palatino Linotype"/>
                          <w:color w:val="002060"/>
                          <w:sz w:val="19"/>
                          <w:szCs w:val="19"/>
                        </w:rPr>
                        <w:t xml:space="preserve">. Teachers have </w:t>
                      </w:r>
                      <w:r w:rsidRPr="00033463">
                        <w:rPr>
                          <w:rFonts w:ascii="Palatino Linotype" w:hAnsi="Palatino Linotype"/>
                          <w:color w:val="002060"/>
                          <w:sz w:val="19"/>
                          <w:szCs w:val="19"/>
                        </w:rPr>
                        <w:t>high expectations for behaviour and learning</w:t>
                      </w:r>
                      <w:r w:rsidR="00A630A7">
                        <w:rPr>
                          <w:rFonts w:ascii="Palatino Linotype" w:hAnsi="Palatino Linotype"/>
                          <w:color w:val="002060"/>
                          <w:sz w:val="19"/>
                          <w:szCs w:val="19"/>
                        </w:rPr>
                        <w:t xml:space="preserve"> and encourage pupils to be ‘Star Learners’, developing good learning behaviours, including a positive attitude and perseverance. </w:t>
                      </w:r>
                    </w:p>
                    <w:p w:rsidRPr="00617102" w:rsidR="00816BB2" w:rsidP="00F47242" w:rsidRDefault="00816BB2" w14:paraId="716634DD" w14:textId="75CD718C">
                      <w:pPr>
                        <w:shd w:val="clear" w:color="auto" w:fill="FBD4B4" w:themeFill="accent6" w:themeFillTint="66"/>
                        <w:rPr>
                          <w:rFonts w:ascii="Palatino Linotype" w:hAnsi="Palatino Linotype"/>
                          <w:color w:val="002060"/>
                          <w:sz w:val="6"/>
                          <w:szCs w:val="6"/>
                        </w:rPr>
                      </w:pPr>
                    </w:p>
                    <w:p w:rsidRPr="00033463" w:rsidR="00816BB2" w:rsidP="00F47242" w:rsidRDefault="00816BB2" w14:paraId="658A0E21" w14:textId="0F5250FD">
                      <w:pPr>
                        <w:shd w:val="clear" w:color="auto" w:fill="FBD4B4" w:themeFill="accent6" w:themeFillTint="66"/>
                        <w:rPr>
                          <w:rFonts w:ascii="Palatino Linotype" w:hAnsi="Palatino Linotype"/>
                          <w:b/>
                          <w:bCs/>
                          <w:color w:val="002060"/>
                          <w:sz w:val="19"/>
                          <w:szCs w:val="19"/>
                        </w:rPr>
                      </w:pPr>
                      <w:r w:rsidRPr="00033463">
                        <w:rPr>
                          <w:rFonts w:ascii="Palatino Linotype" w:hAnsi="Palatino Linotype"/>
                          <w:b/>
                          <w:bCs/>
                          <w:color w:val="002060"/>
                          <w:sz w:val="19"/>
                          <w:szCs w:val="19"/>
                        </w:rPr>
                        <w:t>High Expectations for All</w:t>
                      </w:r>
                    </w:p>
                    <w:p w:rsidRPr="00033463" w:rsidR="00816BB2" w:rsidP="00F47242" w:rsidRDefault="00816BB2" w14:paraId="191D5372" w14:textId="25C2D5C3">
                      <w:pPr>
                        <w:shd w:val="clear" w:color="auto" w:fill="FBD4B4" w:themeFill="accent6" w:themeFillTint="66"/>
                        <w:rPr>
                          <w:rFonts w:ascii="Palatino Linotype" w:hAnsi="Palatino Linotype"/>
                          <w:color w:val="002060"/>
                          <w:sz w:val="19"/>
                          <w:szCs w:val="19"/>
                        </w:rPr>
                      </w:pPr>
                      <w:r>
                        <w:rPr>
                          <w:rFonts w:ascii="Palatino Linotype" w:hAnsi="Palatino Linotype"/>
                          <w:color w:val="002060"/>
                          <w:sz w:val="19"/>
                          <w:szCs w:val="19"/>
                        </w:rPr>
                        <w:t>C</w:t>
                      </w:r>
                      <w:r w:rsidRPr="00033463">
                        <w:rPr>
                          <w:rFonts w:ascii="Palatino Linotype" w:hAnsi="Palatino Linotype"/>
                          <w:color w:val="002060"/>
                          <w:sz w:val="19"/>
                          <w:szCs w:val="19"/>
                        </w:rPr>
                        <w:t xml:space="preserve">reate a climate of high expectations for all, with high challenge and high trust, so learners feel it is okay to have a go. </w:t>
                      </w:r>
                      <w:r>
                        <w:rPr>
                          <w:rFonts w:ascii="Palatino Linotype" w:hAnsi="Palatino Linotype"/>
                          <w:color w:val="002060"/>
                          <w:sz w:val="19"/>
                          <w:szCs w:val="19"/>
                        </w:rPr>
                        <w:t>Learners are encouraged</w:t>
                      </w:r>
                      <w:r w:rsidRPr="00033463">
                        <w:rPr>
                          <w:rFonts w:ascii="Palatino Linotype" w:hAnsi="Palatino Linotype"/>
                          <w:color w:val="002060"/>
                          <w:sz w:val="19"/>
                          <w:szCs w:val="19"/>
                        </w:rPr>
                        <w:t xml:space="preserve"> to attribute their success or failure to things they can change (such as how hard they worked or the strategies they used)</w:t>
                      </w:r>
                      <w:r>
                        <w:rPr>
                          <w:rFonts w:ascii="Palatino Linotype" w:hAnsi="Palatino Linotype"/>
                          <w:color w:val="002060"/>
                          <w:sz w:val="19"/>
                          <w:szCs w:val="19"/>
                        </w:rPr>
                        <w:t>.</w:t>
                      </w:r>
                    </w:p>
                    <w:p w:rsidRPr="00617102" w:rsidR="00816BB2" w:rsidP="00617102" w:rsidRDefault="00816BB2" w14:paraId="0FCC83F6" w14:textId="77777777">
                      <w:pPr>
                        <w:shd w:val="clear" w:color="auto" w:fill="FBD4B4" w:themeFill="accent6" w:themeFillTint="66"/>
                        <w:rPr>
                          <w:rFonts w:ascii="Palatino Linotype" w:hAnsi="Palatino Linotype"/>
                          <w:b/>
                          <w:color w:val="002060"/>
                          <w:sz w:val="18"/>
                          <w:szCs w:val="18"/>
                        </w:rPr>
                      </w:pPr>
                    </w:p>
                    <w:p w:rsidRPr="00912A60" w:rsidR="00816BB2" w:rsidP="00F47242" w:rsidRDefault="00816BB2" w14:paraId="793A2CB6" w14:textId="77777777">
                      <w:pPr>
                        <w:rPr>
                          <w:rFonts w:ascii="Palatino Linotype" w:hAnsi="Palatino Linotype"/>
                          <w:sz w:val="20"/>
                          <w:szCs w:val="20"/>
                        </w:rPr>
                      </w:pPr>
                    </w:p>
                  </w:txbxContent>
                </v:textbox>
                <w10:wrap type="square" anchorx="page"/>
              </v:shape>
            </w:pict>
          </mc:Fallback>
        </mc:AlternateContent>
      </w:r>
      <w:r w:rsidRPr="00912A60">
        <w:rPr>
          <w:rFonts w:ascii="Palatino Linotype" w:hAnsi="Palatino Linotype"/>
          <w:b/>
          <w:noProof/>
          <w:color w:val="7030A0"/>
        </w:rPr>
        <mc:AlternateContent>
          <mc:Choice Requires="wps">
            <w:drawing>
              <wp:anchor distT="45720" distB="45720" distL="114300" distR="114300" simplePos="0" relativeHeight="251658243" behindDoc="0" locked="0" layoutInCell="1" allowOverlap="1" wp14:anchorId="5D96D309" wp14:editId="54EE27B5">
                <wp:simplePos x="0" y="0"/>
                <wp:positionH relativeFrom="margin">
                  <wp:posOffset>3179445</wp:posOffset>
                </wp:positionH>
                <wp:positionV relativeFrom="paragraph">
                  <wp:posOffset>4600575</wp:posOffset>
                </wp:positionV>
                <wp:extent cx="3561080" cy="5029200"/>
                <wp:effectExtent l="0" t="0" r="2032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1080" cy="5029200"/>
                        </a:xfrm>
                        <a:prstGeom prst="rect">
                          <a:avLst/>
                        </a:prstGeom>
                        <a:solidFill>
                          <a:srgbClr val="FFCCCC"/>
                        </a:solidFill>
                        <a:ln w="9525">
                          <a:solidFill>
                            <a:srgbClr val="000000"/>
                          </a:solidFill>
                          <a:miter lim="800000"/>
                          <a:headEnd/>
                          <a:tailEnd/>
                        </a:ln>
                      </wps:spPr>
                      <wps:txbx>
                        <w:txbxContent>
                          <w:p w:rsidRPr="00033463" w:rsidR="00816BB2" w:rsidP="004F44D9" w:rsidRDefault="00816BB2" w14:paraId="608D71DD" w14:textId="5C73FCCB">
                            <w:pPr>
                              <w:rPr>
                                <w:rFonts w:ascii="Palatino Linotype" w:hAnsi="Palatino Linotype"/>
                                <w:b/>
                                <w:bCs/>
                                <w:color w:val="7030A0"/>
                                <w:sz w:val="19"/>
                                <w:szCs w:val="19"/>
                              </w:rPr>
                            </w:pPr>
                            <w:r w:rsidRPr="00033463">
                              <w:rPr>
                                <w:rFonts w:ascii="Palatino Linotype" w:hAnsi="Palatino Linotype"/>
                                <w:b/>
                                <w:bCs/>
                                <w:color w:val="7030A0"/>
                                <w:sz w:val="19"/>
                                <w:szCs w:val="19"/>
                              </w:rPr>
                              <w:t>Maximising Opportunities to Learn</w:t>
                            </w:r>
                          </w:p>
                          <w:p w:rsidRPr="00617102" w:rsidR="00816BB2" w:rsidP="004F44D9" w:rsidRDefault="00816BB2" w14:paraId="68B5DC99" w14:textId="3655F066">
                            <w:pPr>
                              <w:rPr>
                                <w:rFonts w:ascii="Palatino Linotype" w:hAnsi="Palatino Linotype"/>
                                <w:b/>
                                <w:bCs/>
                                <w:color w:val="002060"/>
                                <w:sz w:val="6"/>
                                <w:szCs w:val="6"/>
                              </w:rPr>
                            </w:pPr>
                          </w:p>
                          <w:p w:rsidRPr="00033463" w:rsidR="00816BB2" w:rsidP="004F44D9" w:rsidRDefault="00816BB2" w14:paraId="19F43706" w14:textId="083507C3">
                            <w:pPr>
                              <w:rPr>
                                <w:rFonts w:ascii="Palatino Linotype" w:hAnsi="Palatino Linotype"/>
                                <w:b/>
                                <w:bCs/>
                                <w:color w:val="002060"/>
                                <w:sz w:val="19"/>
                                <w:szCs w:val="19"/>
                              </w:rPr>
                            </w:pPr>
                            <w:r w:rsidRPr="00033463">
                              <w:rPr>
                                <w:rFonts w:ascii="Palatino Linotype" w:hAnsi="Palatino Linotype"/>
                                <w:b/>
                                <w:bCs/>
                                <w:color w:val="002060"/>
                                <w:sz w:val="19"/>
                                <w:szCs w:val="19"/>
                              </w:rPr>
                              <w:t>Time Management and Routines</w:t>
                            </w:r>
                          </w:p>
                          <w:p w:rsidRPr="00033463" w:rsidR="00816BB2" w:rsidP="004F44D9" w:rsidRDefault="00816BB2" w14:paraId="2D56244C" w14:textId="2FD9C842">
                            <w:pPr>
                              <w:rPr>
                                <w:rFonts w:ascii="Palatino Linotype" w:hAnsi="Palatino Linotype"/>
                                <w:color w:val="002060"/>
                                <w:sz w:val="19"/>
                                <w:szCs w:val="19"/>
                              </w:rPr>
                            </w:pPr>
                            <w:r>
                              <w:rPr>
                                <w:rFonts w:ascii="Palatino Linotype" w:hAnsi="Palatino Linotype"/>
                                <w:color w:val="002060"/>
                                <w:sz w:val="19"/>
                                <w:szCs w:val="19"/>
                              </w:rPr>
                              <w:t>T</w:t>
                            </w:r>
                            <w:r w:rsidRPr="00033463">
                              <w:rPr>
                                <w:rFonts w:ascii="Palatino Linotype" w:hAnsi="Palatino Linotype"/>
                                <w:color w:val="002060"/>
                                <w:sz w:val="19"/>
                                <w:szCs w:val="19"/>
                              </w:rPr>
                              <w:t xml:space="preserve">ime and resources </w:t>
                            </w:r>
                            <w:r>
                              <w:rPr>
                                <w:rFonts w:ascii="Palatino Linotype" w:hAnsi="Palatino Linotype"/>
                                <w:color w:val="002060"/>
                                <w:sz w:val="19"/>
                                <w:szCs w:val="19"/>
                              </w:rPr>
                              <w:t>are managed efficiently by teachers</w:t>
                            </w:r>
                            <w:r w:rsidRPr="00033463">
                              <w:rPr>
                                <w:rFonts w:ascii="Palatino Linotype" w:hAnsi="Palatino Linotype"/>
                                <w:color w:val="002060"/>
                                <w:sz w:val="19"/>
                                <w:szCs w:val="19"/>
                              </w:rPr>
                              <w:t xml:space="preserve"> in the classroom to maximise productivity and minimise wasted time (e.g. settling at the start of a lesson or after a transition). </w:t>
                            </w:r>
                            <w:r>
                              <w:rPr>
                                <w:rFonts w:ascii="Palatino Linotype" w:hAnsi="Palatino Linotype"/>
                                <w:color w:val="002060"/>
                                <w:sz w:val="19"/>
                                <w:szCs w:val="19"/>
                              </w:rPr>
                              <w:t>Teachers</w:t>
                            </w:r>
                            <w:r w:rsidRPr="00033463">
                              <w:rPr>
                                <w:rFonts w:ascii="Palatino Linotype" w:hAnsi="Palatino Linotype"/>
                                <w:color w:val="002060"/>
                                <w:sz w:val="19"/>
                                <w:szCs w:val="19"/>
                              </w:rPr>
                              <w:t xml:space="preserve"> provide clear and simple instructions so all children understand exactly what they should be doing. Routines are established quickly and embedded so that children learn the pattern of behaviour regularly used in the classroom and there is no lost learning time. </w:t>
                            </w:r>
                          </w:p>
                          <w:p w:rsidRPr="00617102" w:rsidR="00816BB2" w:rsidP="004F44D9" w:rsidRDefault="00816BB2" w14:paraId="18EB9157" w14:textId="37B6B69A">
                            <w:pPr>
                              <w:rPr>
                                <w:rFonts w:ascii="Palatino Linotype" w:hAnsi="Palatino Linotype"/>
                                <w:color w:val="002060"/>
                                <w:sz w:val="6"/>
                                <w:szCs w:val="6"/>
                              </w:rPr>
                            </w:pPr>
                          </w:p>
                          <w:p w:rsidRPr="00033463" w:rsidR="00816BB2" w:rsidP="004F44D9" w:rsidRDefault="00816BB2" w14:paraId="5CBB387F" w14:textId="565ED727">
                            <w:pPr>
                              <w:rPr>
                                <w:rFonts w:ascii="Palatino Linotype" w:hAnsi="Palatino Linotype"/>
                                <w:b/>
                                <w:bCs/>
                                <w:color w:val="002060"/>
                                <w:sz w:val="19"/>
                                <w:szCs w:val="19"/>
                              </w:rPr>
                            </w:pPr>
                            <w:r w:rsidRPr="00033463">
                              <w:rPr>
                                <w:rFonts w:ascii="Palatino Linotype" w:hAnsi="Palatino Linotype"/>
                                <w:b/>
                                <w:bCs/>
                                <w:color w:val="002060"/>
                                <w:sz w:val="19"/>
                                <w:szCs w:val="19"/>
                              </w:rPr>
                              <w:t>Rules and Expectations</w:t>
                            </w:r>
                          </w:p>
                          <w:p w:rsidRPr="00033463" w:rsidR="00816BB2" w:rsidP="004F44D9" w:rsidRDefault="00816BB2" w14:paraId="15734585" w14:textId="017B5221">
                            <w:pPr>
                              <w:rPr>
                                <w:rFonts w:ascii="Palatino Linotype" w:hAnsi="Palatino Linotype"/>
                                <w:color w:val="002060"/>
                                <w:sz w:val="19"/>
                                <w:szCs w:val="19"/>
                              </w:rPr>
                            </w:pPr>
                            <w:r w:rsidRPr="00033463">
                              <w:rPr>
                                <w:rFonts w:ascii="Palatino Linotype" w:hAnsi="Palatino Linotype"/>
                                <w:color w:val="002060"/>
                                <w:sz w:val="19"/>
                                <w:szCs w:val="19"/>
                              </w:rPr>
                              <w:t>Rules and expectations are established quickly and rewards and consequences for behaviour are explicit, clear and consistently and fairly applied.</w:t>
                            </w:r>
                          </w:p>
                          <w:p w:rsidRPr="00617102" w:rsidR="00816BB2" w:rsidP="004F44D9" w:rsidRDefault="00816BB2" w14:paraId="79BFA5FE" w14:textId="484FFFAD">
                            <w:pPr>
                              <w:rPr>
                                <w:sz w:val="6"/>
                                <w:szCs w:val="6"/>
                              </w:rPr>
                            </w:pPr>
                          </w:p>
                          <w:p w:rsidRPr="00033463" w:rsidR="00816BB2" w:rsidP="004F44D9" w:rsidRDefault="00816BB2" w14:paraId="781FF8CD" w14:textId="0407AFF6">
                            <w:pPr>
                              <w:rPr>
                                <w:rFonts w:ascii="Palatino Linotype" w:hAnsi="Palatino Linotype"/>
                                <w:b/>
                                <w:bCs/>
                                <w:color w:val="002060"/>
                                <w:sz w:val="19"/>
                                <w:szCs w:val="19"/>
                              </w:rPr>
                            </w:pPr>
                            <w:r w:rsidRPr="00033463">
                              <w:rPr>
                                <w:rFonts w:ascii="Palatino Linotype" w:hAnsi="Palatino Linotype"/>
                                <w:b/>
                                <w:bCs/>
                                <w:color w:val="002060"/>
                                <w:sz w:val="19"/>
                                <w:szCs w:val="19"/>
                              </w:rPr>
                              <w:t>Preventing Disruption</w:t>
                            </w:r>
                          </w:p>
                          <w:p w:rsidR="00816BB2" w:rsidP="00821C84" w:rsidRDefault="00816BB2" w14:paraId="2D1BADCD" w14:textId="67440DDA">
                            <w:pPr>
                              <w:rPr>
                                <w:rFonts w:ascii="Palatino Linotype" w:hAnsi="Palatino Linotype"/>
                                <w:color w:val="002060"/>
                                <w:sz w:val="18"/>
                                <w:szCs w:val="18"/>
                              </w:rPr>
                            </w:pPr>
                            <w:r>
                              <w:rPr>
                                <w:rFonts w:ascii="Palatino Linotype" w:hAnsi="Palatino Linotype"/>
                                <w:color w:val="002060"/>
                                <w:sz w:val="19"/>
                                <w:szCs w:val="19"/>
                              </w:rPr>
                              <w:t xml:space="preserve">All staff </w:t>
                            </w:r>
                            <w:r w:rsidRPr="00033463">
                              <w:rPr>
                                <w:rFonts w:ascii="Palatino Linotype" w:hAnsi="Palatino Linotype"/>
                                <w:color w:val="002060"/>
                                <w:sz w:val="19"/>
                                <w:szCs w:val="19"/>
                              </w:rPr>
                              <w:t xml:space="preserve">consistently use praise and positive reinforcement to promote desired learning behaviours. They prevent, anticipate and respond to potentially disruptive incidents, minimising the effect on learning.  They know how to signal awareness of what is happening in the classroom and respond appropriately (with a ‘look’ or movement for example). Teachers draw on targeted approaches that are tailored to the individual needs of </w:t>
                            </w:r>
                            <w:r w:rsidR="006A0B43">
                              <w:rPr>
                                <w:rFonts w:ascii="Palatino Linotype" w:hAnsi="Palatino Linotype"/>
                                <w:color w:val="002060"/>
                                <w:sz w:val="19"/>
                                <w:szCs w:val="19"/>
                              </w:rPr>
                              <w:t>pupils</w:t>
                            </w:r>
                            <w:r w:rsidRPr="00033463">
                              <w:rPr>
                                <w:rFonts w:ascii="Palatino Linotype" w:hAnsi="Palatino Linotype"/>
                                <w:color w:val="002060"/>
                                <w:sz w:val="19"/>
                                <w:szCs w:val="19"/>
                              </w:rPr>
                              <w:t xml:space="preserve"> with a history of challenging behaviour and seek advice where required.</w:t>
                            </w:r>
                            <w:r w:rsidRPr="00617102">
                              <w:rPr>
                                <w:rFonts w:ascii="Palatino Linotype" w:hAnsi="Palatino Linotype"/>
                                <w:color w:val="002060"/>
                                <w:sz w:val="18"/>
                                <w:szCs w:val="18"/>
                              </w:rPr>
                              <w:t xml:space="preserve"> </w:t>
                            </w:r>
                          </w:p>
                          <w:p w:rsidRPr="00033463" w:rsidR="00816BB2" w:rsidP="00821C84" w:rsidRDefault="00816BB2" w14:paraId="5CE26469" w14:textId="77777777">
                            <w:pPr>
                              <w:rPr>
                                <w:rFonts w:ascii="Palatino Linotype" w:hAnsi="Palatino Linotype"/>
                                <w:color w:val="002060"/>
                                <w:sz w:val="6"/>
                                <w:szCs w:val="6"/>
                              </w:rPr>
                            </w:pPr>
                          </w:p>
                          <w:p w:rsidR="00816BB2" w:rsidP="00821C84" w:rsidRDefault="00816BB2" w14:paraId="47DE269F" w14:textId="743306AE">
                            <w:pPr>
                              <w:rPr>
                                <w:rFonts w:ascii="Palatino Linotype" w:hAnsi="Palatino Linotype"/>
                                <w:b/>
                                <w:bCs/>
                                <w:color w:val="002060"/>
                                <w:sz w:val="18"/>
                                <w:szCs w:val="18"/>
                              </w:rPr>
                            </w:pPr>
                            <w:r w:rsidRPr="00033463">
                              <w:rPr>
                                <w:rFonts w:ascii="Palatino Linotype" w:hAnsi="Palatino Linotype"/>
                                <w:b/>
                                <w:bCs/>
                                <w:color w:val="002060"/>
                                <w:sz w:val="18"/>
                                <w:szCs w:val="18"/>
                              </w:rPr>
                              <w:t>Classroom Organisation</w:t>
                            </w:r>
                          </w:p>
                          <w:p w:rsidRPr="00033463" w:rsidR="00816BB2" w:rsidP="00033463" w:rsidRDefault="00816BB2" w14:paraId="32CB00CE" w14:textId="5CFC81C1">
                            <w:pPr>
                              <w:textDirection w:val="btLr"/>
                              <w:rPr>
                                <w:rFonts w:ascii="Palatino Linotype" w:hAnsi="Palatino Linotype"/>
                                <w:color w:val="002060"/>
                                <w:sz w:val="19"/>
                                <w:szCs w:val="19"/>
                              </w:rPr>
                            </w:pPr>
                            <w:r>
                              <w:rPr>
                                <w:rFonts w:ascii="Palatino Linotype" w:hAnsi="Palatino Linotype"/>
                                <w:color w:val="002060"/>
                                <w:sz w:val="19"/>
                                <w:szCs w:val="19"/>
                              </w:rPr>
                              <w:t>A w</w:t>
                            </w:r>
                            <w:r w:rsidRPr="00033463">
                              <w:rPr>
                                <w:rFonts w:ascii="Palatino Linotype" w:hAnsi="Palatino Linotype"/>
                                <w:color w:val="002060"/>
                                <w:sz w:val="19"/>
                                <w:szCs w:val="19"/>
                              </w:rPr>
                              <w:t>ell organised, tidy, safe, learning environment with appropriate resources (available and accessible), clear routines, visuals and welcoming environment and ethos</w:t>
                            </w:r>
                            <w:r>
                              <w:rPr>
                                <w:rFonts w:ascii="Palatino Linotype" w:hAnsi="Palatino Linotype"/>
                                <w:color w:val="002060"/>
                                <w:sz w:val="19"/>
                                <w:szCs w:val="19"/>
                              </w:rPr>
                              <w:t xml:space="preserve"> is conducive to learning.</w:t>
                            </w:r>
                          </w:p>
                          <w:p w:rsidRPr="00033463" w:rsidR="00816BB2" w:rsidP="00821C84" w:rsidRDefault="00816BB2" w14:paraId="649428AF" w14:textId="77777777">
                            <w:pPr>
                              <w:rPr>
                                <w:rFonts w:ascii="Palatino Linotype" w:hAnsi="Palatino Linotype"/>
                                <w:color w:val="00206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style="position:absolute;margin-left:250.35pt;margin-top:362.25pt;width:280.4pt;height:396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7" fillcolor="#fc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" w14:anchorId="5D96D309">
                <v:textbox>
                  <w:txbxContent>
                    <w:p w:rsidRPr="00033463" w:rsidR="00816BB2" w:rsidP="004F44D9" w:rsidRDefault="00816BB2" w14:paraId="608D71DD" w14:textId="5C73FCCB">
                      <w:pPr>
                        <w:rPr>
                          <w:rFonts w:ascii="Palatino Linotype" w:hAnsi="Palatino Linotype"/>
                          <w:b/>
                          <w:bCs/>
                          <w:color w:val="7030A0"/>
                          <w:sz w:val="19"/>
                          <w:szCs w:val="19"/>
                        </w:rPr>
                      </w:pPr>
                      <w:r w:rsidRPr="00033463">
                        <w:rPr>
                          <w:rFonts w:ascii="Palatino Linotype" w:hAnsi="Palatino Linotype"/>
                          <w:b/>
                          <w:bCs/>
                          <w:color w:val="7030A0"/>
                          <w:sz w:val="19"/>
                          <w:szCs w:val="19"/>
                        </w:rPr>
                        <w:t>Maximising Opportunities to Learn</w:t>
                      </w:r>
                    </w:p>
                    <w:p w:rsidRPr="00617102" w:rsidR="00816BB2" w:rsidP="004F44D9" w:rsidRDefault="00816BB2" w14:paraId="68B5DC99" w14:textId="3655F066">
                      <w:pPr>
                        <w:rPr>
                          <w:rFonts w:ascii="Palatino Linotype" w:hAnsi="Palatino Linotype"/>
                          <w:b/>
                          <w:bCs/>
                          <w:color w:val="002060"/>
                          <w:sz w:val="6"/>
                          <w:szCs w:val="6"/>
                        </w:rPr>
                      </w:pPr>
                    </w:p>
                    <w:p w:rsidRPr="00033463" w:rsidR="00816BB2" w:rsidP="004F44D9" w:rsidRDefault="00816BB2" w14:paraId="19F43706" w14:textId="083507C3">
                      <w:pPr>
                        <w:rPr>
                          <w:rFonts w:ascii="Palatino Linotype" w:hAnsi="Palatino Linotype"/>
                          <w:b/>
                          <w:bCs/>
                          <w:color w:val="002060"/>
                          <w:sz w:val="19"/>
                          <w:szCs w:val="19"/>
                        </w:rPr>
                      </w:pPr>
                      <w:r w:rsidRPr="00033463">
                        <w:rPr>
                          <w:rFonts w:ascii="Palatino Linotype" w:hAnsi="Palatino Linotype"/>
                          <w:b/>
                          <w:bCs/>
                          <w:color w:val="002060"/>
                          <w:sz w:val="19"/>
                          <w:szCs w:val="19"/>
                        </w:rPr>
                        <w:t>Time Management and Routines</w:t>
                      </w:r>
                    </w:p>
                    <w:p w:rsidRPr="00033463" w:rsidR="00816BB2" w:rsidP="004F44D9" w:rsidRDefault="00816BB2" w14:paraId="2D56244C" w14:textId="2FD9C842">
                      <w:pPr>
                        <w:rPr>
                          <w:rFonts w:ascii="Palatino Linotype" w:hAnsi="Palatino Linotype"/>
                          <w:color w:val="002060"/>
                          <w:sz w:val="19"/>
                          <w:szCs w:val="19"/>
                        </w:rPr>
                      </w:pPr>
                      <w:r>
                        <w:rPr>
                          <w:rFonts w:ascii="Palatino Linotype" w:hAnsi="Palatino Linotype"/>
                          <w:color w:val="002060"/>
                          <w:sz w:val="19"/>
                          <w:szCs w:val="19"/>
                        </w:rPr>
                        <w:t>T</w:t>
                      </w:r>
                      <w:r w:rsidRPr="00033463">
                        <w:rPr>
                          <w:rFonts w:ascii="Palatino Linotype" w:hAnsi="Palatino Linotype"/>
                          <w:color w:val="002060"/>
                          <w:sz w:val="19"/>
                          <w:szCs w:val="19"/>
                        </w:rPr>
                        <w:t xml:space="preserve">ime and resources </w:t>
                      </w:r>
                      <w:r>
                        <w:rPr>
                          <w:rFonts w:ascii="Palatino Linotype" w:hAnsi="Palatino Linotype"/>
                          <w:color w:val="002060"/>
                          <w:sz w:val="19"/>
                          <w:szCs w:val="19"/>
                        </w:rPr>
                        <w:t>are managed efficiently by teachers</w:t>
                      </w:r>
                      <w:r w:rsidRPr="00033463">
                        <w:rPr>
                          <w:rFonts w:ascii="Palatino Linotype" w:hAnsi="Palatino Linotype"/>
                          <w:color w:val="002060"/>
                          <w:sz w:val="19"/>
                          <w:szCs w:val="19"/>
                        </w:rPr>
                        <w:t xml:space="preserve"> in the classroom to maximise productivity and minimise wasted time (e.g. settling at the start of a lesson or after a transition). </w:t>
                      </w:r>
                      <w:r>
                        <w:rPr>
                          <w:rFonts w:ascii="Palatino Linotype" w:hAnsi="Palatino Linotype"/>
                          <w:color w:val="002060"/>
                          <w:sz w:val="19"/>
                          <w:szCs w:val="19"/>
                        </w:rPr>
                        <w:t>Teachers</w:t>
                      </w:r>
                      <w:r w:rsidRPr="00033463">
                        <w:rPr>
                          <w:rFonts w:ascii="Palatino Linotype" w:hAnsi="Palatino Linotype"/>
                          <w:color w:val="002060"/>
                          <w:sz w:val="19"/>
                          <w:szCs w:val="19"/>
                        </w:rPr>
                        <w:t xml:space="preserve"> provide clear and simple instructions so all children understand exactly what they should be doing. Routines are established quickly and embedded so that children learn the pattern of behaviour regularly used in the classroom and there is no lost learning time. </w:t>
                      </w:r>
                    </w:p>
                    <w:p w:rsidRPr="00617102" w:rsidR="00816BB2" w:rsidP="004F44D9" w:rsidRDefault="00816BB2" w14:paraId="18EB9157" w14:textId="37B6B69A">
                      <w:pPr>
                        <w:rPr>
                          <w:rFonts w:ascii="Palatino Linotype" w:hAnsi="Palatino Linotype"/>
                          <w:color w:val="002060"/>
                          <w:sz w:val="6"/>
                          <w:szCs w:val="6"/>
                        </w:rPr>
                      </w:pPr>
                    </w:p>
                    <w:p w:rsidRPr="00033463" w:rsidR="00816BB2" w:rsidP="004F44D9" w:rsidRDefault="00816BB2" w14:paraId="5CBB387F" w14:textId="565ED727">
                      <w:pPr>
                        <w:rPr>
                          <w:rFonts w:ascii="Palatino Linotype" w:hAnsi="Palatino Linotype"/>
                          <w:b/>
                          <w:bCs/>
                          <w:color w:val="002060"/>
                          <w:sz w:val="19"/>
                          <w:szCs w:val="19"/>
                        </w:rPr>
                      </w:pPr>
                      <w:r w:rsidRPr="00033463">
                        <w:rPr>
                          <w:rFonts w:ascii="Palatino Linotype" w:hAnsi="Palatino Linotype"/>
                          <w:b/>
                          <w:bCs/>
                          <w:color w:val="002060"/>
                          <w:sz w:val="19"/>
                          <w:szCs w:val="19"/>
                        </w:rPr>
                        <w:t>Rules and Expectations</w:t>
                      </w:r>
                    </w:p>
                    <w:p w:rsidRPr="00033463" w:rsidR="00816BB2" w:rsidP="004F44D9" w:rsidRDefault="00816BB2" w14:paraId="15734585" w14:textId="017B5221">
                      <w:pPr>
                        <w:rPr>
                          <w:rFonts w:ascii="Palatino Linotype" w:hAnsi="Palatino Linotype"/>
                          <w:color w:val="002060"/>
                          <w:sz w:val="19"/>
                          <w:szCs w:val="19"/>
                        </w:rPr>
                      </w:pPr>
                      <w:r w:rsidRPr="00033463">
                        <w:rPr>
                          <w:rFonts w:ascii="Palatino Linotype" w:hAnsi="Palatino Linotype"/>
                          <w:color w:val="002060"/>
                          <w:sz w:val="19"/>
                          <w:szCs w:val="19"/>
                        </w:rPr>
                        <w:t>Rules and expectations are established quickly and rewards and consequences for behaviour are explicit, clear and consistently and fairly applied.</w:t>
                      </w:r>
                    </w:p>
                    <w:p w:rsidRPr="00617102" w:rsidR="00816BB2" w:rsidP="004F44D9" w:rsidRDefault="00816BB2" w14:paraId="79BFA5FE" w14:textId="484FFFAD">
                      <w:pPr>
                        <w:rPr>
                          <w:sz w:val="6"/>
                          <w:szCs w:val="6"/>
                        </w:rPr>
                      </w:pPr>
                    </w:p>
                    <w:p w:rsidRPr="00033463" w:rsidR="00816BB2" w:rsidP="004F44D9" w:rsidRDefault="00816BB2" w14:paraId="781FF8CD" w14:textId="0407AFF6">
                      <w:pPr>
                        <w:rPr>
                          <w:rFonts w:ascii="Palatino Linotype" w:hAnsi="Palatino Linotype"/>
                          <w:b/>
                          <w:bCs/>
                          <w:color w:val="002060"/>
                          <w:sz w:val="19"/>
                          <w:szCs w:val="19"/>
                        </w:rPr>
                      </w:pPr>
                      <w:r w:rsidRPr="00033463">
                        <w:rPr>
                          <w:rFonts w:ascii="Palatino Linotype" w:hAnsi="Palatino Linotype"/>
                          <w:b/>
                          <w:bCs/>
                          <w:color w:val="002060"/>
                          <w:sz w:val="19"/>
                          <w:szCs w:val="19"/>
                        </w:rPr>
                        <w:t>Preventing Disruption</w:t>
                      </w:r>
                    </w:p>
                    <w:p w:rsidR="00816BB2" w:rsidP="00821C84" w:rsidRDefault="00816BB2" w14:paraId="2D1BADCD" w14:textId="67440DDA">
                      <w:pPr>
                        <w:rPr>
                          <w:rFonts w:ascii="Palatino Linotype" w:hAnsi="Palatino Linotype"/>
                          <w:color w:val="002060"/>
                          <w:sz w:val="18"/>
                          <w:szCs w:val="18"/>
                        </w:rPr>
                      </w:pPr>
                      <w:r>
                        <w:rPr>
                          <w:rFonts w:ascii="Palatino Linotype" w:hAnsi="Palatino Linotype"/>
                          <w:color w:val="002060"/>
                          <w:sz w:val="19"/>
                          <w:szCs w:val="19"/>
                        </w:rPr>
                        <w:t xml:space="preserve">All staff </w:t>
                      </w:r>
                      <w:r w:rsidRPr="00033463">
                        <w:rPr>
                          <w:rFonts w:ascii="Palatino Linotype" w:hAnsi="Palatino Linotype"/>
                          <w:color w:val="002060"/>
                          <w:sz w:val="19"/>
                          <w:szCs w:val="19"/>
                        </w:rPr>
                        <w:t xml:space="preserve">consistently use praise and positive reinforcement to promote desired learning behaviours. They prevent, anticipate and respond to potentially disruptive incidents, minimising the effect on learning.  They know how to signal awareness of what is happening in the classroom and respond appropriately (with a ‘look’ or movement for example). Teachers draw on targeted approaches that are tailored to the individual needs of </w:t>
                      </w:r>
                      <w:r w:rsidR="006A0B43">
                        <w:rPr>
                          <w:rFonts w:ascii="Palatino Linotype" w:hAnsi="Palatino Linotype"/>
                          <w:color w:val="002060"/>
                          <w:sz w:val="19"/>
                          <w:szCs w:val="19"/>
                        </w:rPr>
                        <w:t>pupils</w:t>
                      </w:r>
                      <w:r w:rsidRPr="00033463">
                        <w:rPr>
                          <w:rFonts w:ascii="Palatino Linotype" w:hAnsi="Palatino Linotype"/>
                          <w:color w:val="002060"/>
                          <w:sz w:val="19"/>
                          <w:szCs w:val="19"/>
                        </w:rPr>
                        <w:t xml:space="preserve"> with a history of challenging behaviour and seek advice where required.</w:t>
                      </w:r>
                      <w:r w:rsidRPr="00617102">
                        <w:rPr>
                          <w:rFonts w:ascii="Palatino Linotype" w:hAnsi="Palatino Linotype"/>
                          <w:color w:val="002060"/>
                          <w:sz w:val="18"/>
                          <w:szCs w:val="18"/>
                        </w:rPr>
                        <w:t xml:space="preserve"> </w:t>
                      </w:r>
                    </w:p>
                    <w:p w:rsidRPr="00033463" w:rsidR="00816BB2" w:rsidP="00821C84" w:rsidRDefault="00816BB2" w14:paraId="5CE26469" w14:textId="77777777">
                      <w:pPr>
                        <w:rPr>
                          <w:rFonts w:ascii="Palatino Linotype" w:hAnsi="Palatino Linotype"/>
                          <w:color w:val="002060"/>
                          <w:sz w:val="6"/>
                          <w:szCs w:val="6"/>
                        </w:rPr>
                      </w:pPr>
                    </w:p>
                    <w:p w:rsidR="00816BB2" w:rsidP="00821C84" w:rsidRDefault="00816BB2" w14:paraId="47DE269F" w14:textId="743306AE">
                      <w:pPr>
                        <w:rPr>
                          <w:rFonts w:ascii="Palatino Linotype" w:hAnsi="Palatino Linotype"/>
                          <w:b/>
                          <w:bCs/>
                          <w:color w:val="002060"/>
                          <w:sz w:val="18"/>
                          <w:szCs w:val="18"/>
                        </w:rPr>
                      </w:pPr>
                      <w:r w:rsidRPr="00033463">
                        <w:rPr>
                          <w:rFonts w:ascii="Palatino Linotype" w:hAnsi="Palatino Linotype"/>
                          <w:b/>
                          <w:bCs/>
                          <w:color w:val="002060"/>
                          <w:sz w:val="18"/>
                          <w:szCs w:val="18"/>
                        </w:rPr>
                        <w:t>Classroom Organisation</w:t>
                      </w:r>
                    </w:p>
                    <w:p w:rsidRPr="00033463" w:rsidR="00816BB2" w:rsidP="00033463" w:rsidRDefault="00816BB2" w14:paraId="32CB00CE" w14:textId="5CFC81C1">
                      <w:pPr>
                        <w:textDirection w:val="btLr"/>
                        <w:rPr>
                          <w:rFonts w:ascii="Palatino Linotype" w:hAnsi="Palatino Linotype"/>
                          <w:color w:val="002060"/>
                          <w:sz w:val="19"/>
                          <w:szCs w:val="19"/>
                        </w:rPr>
                      </w:pPr>
                      <w:r>
                        <w:rPr>
                          <w:rFonts w:ascii="Palatino Linotype" w:hAnsi="Palatino Linotype"/>
                          <w:color w:val="002060"/>
                          <w:sz w:val="19"/>
                          <w:szCs w:val="19"/>
                        </w:rPr>
                        <w:t>A w</w:t>
                      </w:r>
                      <w:r w:rsidRPr="00033463">
                        <w:rPr>
                          <w:rFonts w:ascii="Palatino Linotype" w:hAnsi="Palatino Linotype"/>
                          <w:color w:val="002060"/>
                          <w:sz w:val="19"/>
                          <w:szCs w:val="19"/>
                        </w:rPr>
                        <w:t>ell organised, tidy, safe, learning environment with appropriate resources (available and accessible), clear routines, visuals and welcoming environment and ethos</w:t>
                      </w:r>
                      <w:r>
                        <w:rPr>
                          <w:rFonts w:ascii="Palatino Linotype" w:hAnsi="Palatino Linotype"/>
                          <w:color w:val="002060"/>
                          <w:sz w:val="19"/>
                          <w:szCs w:val="19"/>
                        </w:rPr>
                        <w:t xml:space="preserve"> is conducive to learning.</w:t>
                      </w:r>
                    </w:p>
                    <w:p w:rsidRPr="00033463" w:rsidR="00816BB2" w:rsidP="00821C84" w:rsidRDefault="00816BB2" w14:paraId="649428AF" w14:textId="77777777">
                      <w:pPr>
                        <w:rPr>
                          <w:rFonts w:ascii="Palatino Linotype" w:hAnsi="Palatino Linotype"/>
                          <w:color w:val="002060"/>
                          <w:sz w:val="18"/>
                          <w:szCs w:val="18"/>
                        </w:rPr>
                      </w:pPr>
                    </w:p>
                  </w:txbxContent>
                </v:textbox>
                <w10:wrap type="square" anchorx="margin"/>
              </v:shape>
            </w:pict>
          </mc:Fallback>
        </mc:AlternateContent>
      </w:r>
      <w:r w:rsidRPr="00912A60">
        <w:rPr>
          <w:rFonts w:ascii="Palatino Linotype" w:hAnsi="Palatino Linotype"/>
          <w:b/>
          <w:noProof/>
          <w:color w:val="7030A0"/>
        </w:rPr>
        <mc:AlternateContent>
          <mc:Choice Requires="wps">
            <w:drawing>
              <wp:anchor distT="45720" distB="45720" distL="114300" distR="114300" simplePos="0" relativeHeight="251658240" behindDoc="0" locked="0" layoutInCell="1" allowOverlap="1" wp14:anchorId="5239BEBD" wp14:editId="4B33EB02">
                <wp:simplePos x="0" y="0"/>
                <wp:positionH relativeFrom="margin">
                  <wp:posOffset>-368300</wp:posOffset>
                </wp:positionH>
                <wp:positionV relativeFrom="paragraph">
                  <wp:posOffset>266065</wp:posOffset>
                </wp:positionV>
                <wp:extent cx="7112000" cy="4335780"/>
                <wp:effectExtent l="0" t="0" r="12700" b="2667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0" cy="4335780"/>
                        </a:xfrm>
                        <a:prstGeom prst="rect">
                          <a:avLst/>
                        </a:prstGeom>
                        <a:solidFill>
                          <a:schemeClr val="accent4">
                            <a:lumMod val="40000"/>
                            <a:lumOff val="60000"/>
                          </a:schemeClr>
                        </a:solidFill>
                        <a:ln w="9525">
                          <a:solidFill>
                            <a:srgbClr val="000000"/>
                          </a:solidFill>
                          <a:miter lim="800000"/>
                          <a:headEnd/>
                          <a:tailEnd/>
                        </a:ln>
                      </wps:spPr>
                      <wps:txbx>
                        <w:txbxContent>
                          <w:p w:rsidRPr="00033463" w:rsidR="00816BB2" w:rsidP="00CC081F" w:rsidRDefault="00816BB2" w14:paraId="0A37FE1D" w14:textId="4BA17A82">
                            <w:pPr>
                              <w:shd w:val="clear" w:color="auto" w:fill="CCC0D9" w:themeFill="accent4" w:themeFillTint="66"/>
                              <w:tabs>
                                <w:tab w:val="num" w:pos="284"/>
                              </w:tabs>
                              <w:rPr>
                                <w:rFonts w:ascii="Palatino Linotype" w:hAnsi="Palatino Linotype"/>
                                <w:b/>
                                <w:bCs/>
                                <w:color w:val="7030A0"/>
                                <w:sz w:val="19"/>
                                <w:szCs w:val="19"/>
                              </w:rPr>
                            </w:pPr>
                            <w:r w:rsidRPr="00033463">
                              <w:rPr>
                                <w:rFonts w:ascii="Palatino Linotype" w:hAnsi="Palatino Linotype"/>
                                <w:b/>
                                <w:bCs/>
                                <w:color w:val="7030A0"/>
                                <w:sz w:val="19"/>
                                <w:szCs w:val="19"/>
                              </w:rPr>
                              <w:t>Understanding the Content</w:t>
                            </w:r>
                          </w:p>
                          <w:p w:rsidRPr="00033463" w:rsidR="00816BB2" w:rsidP="00CC081F" w:rsidRDefault="00816BB2" w14:paraId="3BFD76A1" w14:textId="6F3E00E1">
                            <w:pPr>
                              <w:shd w:val="clear" w:color="auto" w:fill="CCC0D9" w:themeFill="accent4" w:themeFillTint="66"/>
                              <w:tabs>
                                <w:tab w:val="num" w:pos="284"/>
                              </w:tabs>
                              <w:rPr>
                                <w:rFonts w:ascii="Palatino Linotype" w:hAnsi="Palatino Linotype"/>
                                <w:color w:val="002060"/>
                                <w:sz w:val="6"/>
                                <w:szCs w:val="6"/>
                              </w:rPr>
                            </w:pPr>
                          </w:p>
                          <w:p w:rsidRPr="00033463" w:rsidR="00816BB2" w:rsidP="00047E4C" w:rsidRDefault="00816BB2" w14:paraId="2A716664" w14:textId="0EED3F00">
                            <w:pPr>
                              <w:shd w:val="clear" w:color="auto" w:fill="CCC0D9" w:themeFill="accent4" w:themeFillTint="66"/>
                              <w:rPr>
                                <w:rFonts w:ascii="Palatino Linotype" w:hAnsi="Palatino Linotype"/>
                                <w:b/>
                                <w:bCs/>
                                <w:color w:val="002060"/>
                                <w:sz w:val="19"/>
                                <w:szCs w:val="19"/>
                              </w:rPr>
                            </w:pPr>
                            <w:r w:rsidRPr="00033463">
                              <w:rPr>
                                <w:rFonts w:ascii="Palatino Linotype" w:hAnsi="Palatino Linotype"/>
                                <w:b/>
                                <w:bCs/>
                                <w:color w:val="002060"/>
                                <w:sz w:val="19"/>
                                <w:szCs w:val="19"/>
                              </w:rPr>
                              <w:t>Teacher Subject Content Knowledge</w:t>
                            </w:r>
                          </w:p>
                          <w:p w:rsidRPr="00033463" w:rsidR="00816BB2" w:rsidP="00CC081F" w:rsidRDefault="00816BB2" w14:paraId="127F5D94" w14:textId="5A385A55">
                            <w:pPr>
                              <w:shd w:val="clear" w:color="auto" w:fill="CCC0D9" w:themeFill="accent4" w:themeFillTint="66"/>
                              <w:tabs>
                                <w:tab w:val="num" w:pos="284"/>
                              </w:tabs>
                              <w:rPr>
                                <w:rFonts w:ascii="Palatino Linotype" w:hAnsi="Palatino Linotype"/>
                                <w:color w:val="002060"/>
                                <w:sz w:val="19"/>
                                <w:szCs w:val="19"/>
                              </w:rPr>
                            </w:pPr>
                            <w:r w:rsidRPr="00033463">
                              <w:rPr>
                                <w:rFonts w:ascii="Palatino Linotype" w:hAnsi="Palatino Linotype"/>
                                <w:color w:val="002060"/>
                                <w:sz w:val="19"/>
                                <w:szCs w:val="19"/>
                              </w:rPr>
                              <w:t>Teachers have a deep and fluent knowledge of the content they are teaching.</w:t>
                            </w:r>
                          </w:p>
                          <w:p w:rsidRPr="00033463" w:rsidR="00816BB2" w:rsidP="00CC081F" w:rsidRDefault="00816BB2" w14:paraId="16BC6815" w14:textId="3EEE450C">
                            <w:pPr>
                              <w:shd w:val="clear" w:color="auto" w:fill="CCC0D9" w:themeFill="accent4" w:themeFillTint="66"/>
                              <w:tabs>
                                <w:tab w:val="num" w:pos="284"/>
                              </w:tabs>
                              <w:rPr>
                                <w:rFonts w:ascii="Palatino Linotype" w:hAnsi="Palatino Linotype"/>
                                <w:color w:val="002060"/>
                                <w:sz w:val="19"/>
                                <w:szCs w:val="19"/>
                              </w:rPr>
                            </w:pPr>
                            <w:r w:rsidRPr="00033463">
                              <w:rPr>
                                <w:rFonts w:ascii="Palatino Linotype" w:hAnsi="Palatino Linotype"/>
                                <w:color w:val="002060"/>
                                <w:sz w:val="19"/>
                                <w:szCs w:val="19"/>
                              </w:rPr>
                              <w:t>The curriculum content is well-sequenced and teachers are knowledgeable about curriculum sequencing in relation to the content they teach.</w:t>
                            </w:r>
                          </w:p>
                          <w:p w:rsidRPr="00617102" w:rsidR="00816BB2" w:rsidP="00CC081F" w:rsidRDefault="00816BB2" w14:paraId="563F0E98" w14:textId="4C1FD1BB">
                            <w:pPr>
                              <w:shd w:val="clear" w:color="auto" w:fill="CCC0D9" w:themeFill="accent4" w:themeFillTint="66"/>
                              <w:tabs>
                                <w:tab w:val="num" w:pos="284"/>
                              </w:tabs>
                              <w:rPr>
                                <w:rFonts w:ascii="Palatino Linotype" w:hAnsi="Palatino Linotype"/>
                                <w:color w:val="002060"/>
                                <w:sz w:val="6"/>
                                <w:szCs w:val="6"/>
                              </w:rPr>
                            </w:pPr>
                          </w:p>
                          <w:p w:rsidRPr="00033463" w:rsidR="00816BB2" w:rsidP="008B6CBE" w:rsidRDefault="00816BB2" w14:paraId="4104E422" w14:textId="62619ACD">
                            <w:pPr>
                              <w:shd w:val="clear" w:color="auto" w:fill="CCC0D9" w:themeFill="accent4" w:themeFillTint="66"/>
                              <w:tabs>
                                <w:tab w:val="num" w:pos="284"/>
                              </w:tabs>
                              <w:rPr>
                                <w:rFonts w:ascii="Palatino Linotype" w:hAnsi="Palatino Linotype"/>
                                <w:b/>
                                <w:bCs/>
                                <w:color w:val="002060"/>
                                <w:sz w:val="19"/>
                                <w:szCs w:val="19"/>
                              </w:rPr>
                            </w:pPr>
                            <w:r w:rsidRPr="00033463">
                              <w:rPr>
                                <w:rFonts w:ascii="Palatino Linotype" w:hAnsi="Palatino Linotype"/>
                                <w:b/>
                                <w:bCs/>
                                <w:color w:val="002060"/>
                                <w:sz w:val="19"/>
                                <w:szCs w:val="19"/>
                              </w:rPr>
                              <w:t>Teacher Pedagogical Content Knowledge</w:t>
                            </w:r>
                          </w:p>
                          <w:p w:rsidRPr="00033463" w:rsidR="00816BB2" w:rsidP="008B6CBE" w:rsidRDefault="00816BB2" w14:paraId="766B0864" w14:textId="661CE933">
                            <w:pPr>
                              <w:shd w:val="clear" w:color="auto" w:fill="CCC0D9" w:themeFill="accent4" w:themeFillTint="66"/>
                              <w:tabs>
                                <w:tab w:val="num" w:pos="284"/>
                              </w:tabs>
                              <w:rPr>
                                <w:rFonts w:ascii="Palatino Linotype" w:hAnsi="Palatino Linotype"/>
                                <w:color w:val="002060"/>
                                <w:sz w:val="19"/>
                                <w:szCs w:val="19"/>
                              </w:rPr>
                            </w:pPr>
                            <w:r w:rsidRPr="00033463">
                              <w:rPr>
                                <w:rFonts w:ascii="Palatino Linotype" w:hAnsi="Palatino Linotype"/>
                                <w:color w:val="002060"/>
                                <w:sz w:val="19"/>
                                <w:szCs w:val="19"/>
                              </w:rPr>
                              <w:t>Teachers are able to solve the kinds of problems they must help children to solve, and produce model answers that exhibit the knowledge, skills and understanding they need the children to learn</w:t>
                            </w:r>
                            <w:r w:rsidR="00066D41">
                              <w:rPr>
                                <w:rFonts w:ascii="Palatino Linotype" w:hAnsi="Palatino Linotype"/>
                                <w:color w:val="002060"/>
                                <w:sz w:val="19"/>
                                <w:szCs w:val="19"/>
                              </w:rPr>
                              <w:t>.</w:t>
                            </w:r>
                          </w:p>
                          <w:p w:rsidRPr="00617102" w:rsidR="00816BB2" w:rsidP="00CC081F" w:rsidRDefault="00816BB2" w14:paraId="7BBDDE14" w14:textId="3F086E1E">
                            <w:pPr>
                              <w:shd w:val="clear" w:color="auto" w:fill="CCC0D9" w:themeFill="accent4" w:themeFillTint="66"/>
                              <w:tabs>
                                <w:tab w:val="num" w:pos="284"/>
                              </w:tabs>
                              <w:rPr>
                                <w:rFonts w:ascii="Palatino Linotype" w:hAnsi="Palatino Linotype"/>
                                <w:color w:val="002060"/>
                                <w:sz w:val="6"/>
                                <w:szCs w:val="6"/>
                              </w:rPr>
                            </w:pPr>
                          </w:p>
                          <w:p w:rsidRPr="0059188A" w:rsidR="00816BB2" w:rsidP="00CC081F" w:rsidRDefault="00816BB2" w14:paraId="41755D59" w14:textId="29532332">
                            <w:pPr>
                              <w:shd w:val="clear" w:color="auto" w:fill="CCC0D9" w:themeFill="accent4" w:themeFillTint="66"/>
                              <w:tabs>
                                <w:tab w:val="num" w:pos="284"/>
                              </w:tabs>
                              <w:rPr>
                                <w:rFonts w:ascii="Palatino Linotype" w:hAnsi="Palatino Linotype"/>
                                <w:color w:val="002060"/>
                                <w:sz w:val="19"/>
                                <w:szCs w:val="19"/>
                              </w:rPr>
                            </w:pPr>
                            <w:r w:rsidRPr="0059188A">
                              <w:rPr>
                                <w:rFonts w:ascii="Palatino Linotype" w:hAnsi="Palatino Linotype"/>
                                <w:color w:val="002060"/>
                                <w:sz w:val="19"/>
                                <w:szCs w:val="19"/>
                              </w:rPr>
                              <w:t xml:space="preserve">Teachers understand what prior knowledge is required to enable new learning, hence the requirements for sequencing. For each new idea, teachers need to know what connections learners need to make with previous knowledge. If a </w:t>
                            </w:r>
                            <w:r w:rsidR="00D02498">
                              <w:rPr>
                                <w:rFonts w:ascii="Palatino Linotype" w:hAnsi="Palatino Linotype"/>
                                <w:color w:val="002060"/>
                                <w:sz w:val="19"/>
                                <w:szCs w:val="19"/>
                              </w:rPr>
                              <w:t xml:space="preserve">pupil </w:t>
                            </w:r>
                            <w:r w:rsidRPr="0059188A">
                              <w:rPr>
                                <w:rFonts w:ascii="Palatino Linotype" w:hAnsi="Palatino Linotype"/>
                                <w:color w:val="002060"/>
                                <w:sz w:val="19"/>
                                <w:szCs w:val="19"/>
                              </w:rPr>
                              <w:t>is struggling with a particular idea or technique, teachers need to be able to identify the kinds of gaps in underpinning knowledge that might be the explanation. This kind of teacher curriculum knowledge is exemplified in our curriculum planning, schemes of work and lesson plans.</w:t>
                            </w:r>
                          </w:p>
                          <w:p w:rsidRPr="00617102" w:rsidR="00816BB2" w:rsidP="00CC081F" w:rsidRDefault="00816BB2" w14:paraId="1E4B4A19" w14:textId="496652E9">
                            <w:pPr>
                              <w:shd w:val="clear" w:color="auto" w:fill="CCC0D9" w:themeFill="accent4" w:themeFillTint="66"/>
                              <w:tabs>
                                <w:tab w:val="num" w:pos="284"/>
                              </w:tabs>
                              <w:rPr>
                                <w:rFonts w:ascii="Palatino Linotype" w:hAnsi="Palatino Linotype"/>
                                <w:color w:val="002060"/>
                                <w:sz w:val="6"/>
                                <w:szCs w:val="6"/>
                              </w:rPr>
                            </w:pPr>
                          </w:p>
                          <w:p w:rsidRPr="0059188A" w:rsidR="00816BB2" w:rsidP="00CC081F" w:rsidRDefault="00816BB2" w14:paraId="75878677" w14:textId="7223B061">
                            <w:pPr>
                              <w:shd w:val="clear" w:color="auto" w:fill="CCC0D9" w:themeFill="accent4" w:themeFillTint="66"/>
                              <w:tabs>
                                <w:tab w:val="num" w:pos="284"/>
                              </w:tabs>
                              <w:rPr>
                                <w:rFonts w:ascii="Palatino Linotype" w:hAnsi="Palatino Linotype"/>
                                <w:b/>
                                <w:bCs/>
                                <w:color w:val="002060"/>
                                <w:sz w:val="19"/>
                                <w:szCs w:val="19"/>
                              </w:rPr>
                            </w:pPr>
                            <w:r w:rsidRPr="0059188A">
                              <w:rPr>
                                <w:rFonts w:ascii="Palatino Linotype" w:hAnsi="Palatino Linotype"/>
                                <w:b/>
                                <w:bCs/>
                                <w:color w:val="002060"/>
                                <w:sz w:val="19"/>
                                <w:szCs w:val="19"/>
                              </w:rPr>
                              <w:t>Direct Instruction</w:t>
                            </w:r>
                          </w:p>
                          <w:p w:rsidRPr="0059188A" w:rsidR="00816BB2" w:rsidP="00CC081F" w:rsidRDefault="00816BB2" w14:paraId="15E0D744" w14:textId="720B8776">
                            <w:pPr>
                              <w:shd w:val="clear" w:color="auto" w:fill="CCC0D9" w:themeFill="accent4" w:themeFillTint="66"/>
                              <w:tabs>
                                <w:tab w:val="num" w:pos="284"/>
                              </w:tabs>
                              <w:rPr>
                                <w:rFonts w:ascii="Palatino Linotype" w:hAnsi="Palatino Linotype"/>
                                <w:color w:val="002060"/>
                                <w:sz w:val="19"/>
                                <w:szCs w:val="19"/>
                              </w:rPr>
                            </w:pPr>
                            <w:r w:rsidRPr="0059188A">
                              <w:rPr>
                                <w:rFonts w:ascii="Palatino Linotype" w:hAnsi="Palatino Linotype"/>
                                <w:color w:val="002060"/>
                                <w:sz w:val="19"/>
                                <w:szCs w:val="19"/>
                              </w:rPr>
                              <w:t>Teachers generate varied explanations, demonstrations, multiple representations, powerful analogies, illustrations, models or examples for the ideas they are teaching. For example, the use of manipulatives and representations in teaching early mathematics (EEF, 2020), which can be effective in helping children to engage with and understand abstract ideas about number.</w:t>
                            </w:r>
                          </w:p>
                          <w:p w:rsidRPr="00617102" w:rsidR="00816BB2" w:rsidP="00CC081F" w:rsidRDefault="00816BB2" w14:paraId="3F58B546" w14:textId="492F1E90">
                            <w:pPr>
                              <w:shd w:val="clear" w:color="auto" w:fill="CCC0D9" w:themeFill="accent4" w:themeFillTint="66"/>
                              <w:tabs>
                                <w:tab w:val="num" w:pos="284"/>
                              </w:tabs>
                              <w:rPr>
                                <w:rFonts w:ascii="Palatino Linotype" w:hAnsi="Palatino Linotype"/>
                                <w:color w:val="002060"/>
                                <w:sz w:val="6"/>
                                <w:szCs w:val="6"/>
                              </w:rPr>
                            </w:pPr>
                          </w:p>
                          <w:p w:rsidRPr="0059188A" w:rsidR="00816BB2" w:rsidP="00CC081F" w:rsidRDefault="00816BB2" w14:paraId="03B5E01F" w14:textId="3CB9FAC0">
                            <w:pPr>
                              <w:shd w:val="clear" w:color="auto" w:fill="CCC0D9" w:themeFill="accent4" w:themeFillTint="66"/>
                              <w:tabs>
                                <w:tab w:val="num" w:pos="284"/>
                              </w:tabs>
                              <w:rPr>
                                <w:rFonts w:ascii="Palatino Linotype" w:hAnsi="Palatino Linotype"/>
                                <w:b/>
                                <w:bCs/>
                                <w:color w:val="002060"/>
                                <w:sz w:val="19"/>
                                <w:szCs w:val="19"/>
                              </w:rPr>
                            </w:pPr>
                            <w:r w:rsidRPr="0059188A">
                              <w:rPr>
                                <w:rFonts w:ascii="Palatino Linotype" w:hAnsi="Palatino Linotype"/>
                                <w:b/>
                                <w:bCs/>
                                <w:color w:val="002060"/>
                                <w:sz w:val="19"/>
                                <w:szCs w:val="19"/>
                              </w:rPr>
                              <w:t>Common Misconceptions</w:t>
                            </w:r>
                          </w:p>
                          <w:p w:rsidRPr="0059188A" w:rsidR="00816BB2" w:rsidP="004F44D9" w:rsidRDefault="00816BB2" w14:paraId="3F84DC66" w14:textId="62BA082A">
                            <w:pPr>
                              <w:shd w:val="clear" w:color="auto" w:fill="CCC0D9" w:themeFill="accent4" w:themeFillTint="66"/>
                              <w:tabs>
                                <w:tab w:val="num" w:pos="284"/>
                              </w:tabs>
                              <w:rPr>
                                <w:rFonts w:ascii="Palatino Linotype" w:hAnsi="Palatino Linotype"/>
                                <w:color w:val="002060"/>
                                <w:sz w:val="19"/>
                                <w:szCs w:val="19"/>
                              </w:rPr>
                            </w:pPr>
                            <w:r w:rsidRPr="0059188A">
                              <w:rPr>
                                <w:rFonts w:ascii="Palatino Linotype" w:hAnsi="Palatino Linotype"/>
                                <w:color w:val="002060"/>
                                <w:sz w:val="19"/>
                                <w:szCs w:val="19"/>
                              </w:rPr>
                              <w:t>Teachers are knowledgeable about common misconceptions and sticking points in relation to the content they are teaching. Teachers design their presentations and learning activities to anticipate and address misconceptions directly and explicitly, both by exposing and challenging the misconception and by presenting the correct conception clearly and directly.</w:t>
                            </w:r>
                            <w:r w:rsidR="00D02498">
                              <w:rPr>
                                <w:rFonts w:ascii="Palatino Linotype" w:hAnsi="Palatino Linotype"/>
                                <w:color w:val="002060"/>
                                <w:sz w:val="19"/>
                                <w:szCs w:val="19"/>
                              </w:rPr>
                              <w:t xml:space="preserve"> </w:t>
                            </w:r>
                            <w:r w:rsidRPr="00D02498" w:rsidR="00D02498">
                              <w:rPr>
                                <w:rFonts w:ascii="Palatino Linotype" w:hAnsi="Palatino Linotype"/>
                                <w:i/>
                                <w:iCs/>
                                <w:color w:val="002060"/>
                                <w:sz w:val="19"/>
                                <w:szCs w:val="19"/>
                              </w:rPr>
                              <w:t>To support teachers, common misconceptions are identified in our academy Medium Term planning.</w:t>
                            </w:r>
                          </w:p>
                          <w:p w:rsidRPr="00617102" w:rsidR="00816BB2" w:rsidP="00CC081F" w:rsidRDefault="00816BB2" w14:paraId="228529E3" w14:textId="77777777">
                            <w:pPr>
                              <w:shd w:val="clear" w:color="auto" w:fill="CCC0D9" w:themeFill="accent4" w:themeFillTint="66"/>
                              <w:tabs>
                                <w:tab w:val="num" w:pos="284"/>
                              </w:tabs>
                              <w:rPr>
                                <w:rFonts w:ascii="Palatino Linotype" w:hAnsi="Palatino Linotype"/>
                                <w:color w:val="002060"/>
                                <w:sz w:val="6"/>
                                <w:szCs w:val="6"/>
                              </w:rPr>
                            </w:pPr>
                          </w:p>
                          <w:p w:rsidRPr="0059188A" w:rsidR="00816BB2" w:rsidP="00CC081F" w:rsidRDefault="00816BB2" w14:paraId="3D3ED867" w14:textId="39C054E2">
                            <w:pPr>
                              <w:shd w:val="clear" w:color="auto" w:fill="CCC0D9" w:themeFill="accent4" w:themeFillTint="66"/>
                              <w:tabs>
                                <w:tab w:val="num" w:pos="284"/>
                              </w:tabs>
                              <w:rPr>
                                <w:rFonts w:ascii="Palatino Linotype" w:hAnsi="Palatino Linotype"/>
                                <w:color w:val="002060"/>
                                <w:sz w:val="19"/>
                                <w:szCs w:val="19"/>
                              </w:rPr>
                            </w:pPr>
                            <w:r w:rsidRPr="0059188A">
                              <w:rPr>
                                <w:rFonts w:ascii="Palatino Linotype" w:hAnsi="Palatino Linotype"/>
                                <w:color w:val="002060"/>
                                <w:sz w:val="19"/>
                                <w:szCs w:val="19"/>
                              </w:rPr>
                              <w:t xml:space="preserve">Teachers need to have more than one way of explaining or presenting the idea, and multiple examples and non-examples (ideally tailored to a child’s particular misconception or gap), so that they can keep going until the child does get it. </w:t>
                            </w:r>
                          </w:p>
                          <w:p w:rsidRPr="00617102" w:rsidR="00816BB2" w:rsidP="00CC081F" w:rsidRDefault="00816BB2" w14:paraId="0DCDD7FB" w14:textId="77777777">
                            <w:pPr>
                              <w:shd w:val="clear" w:color="auto" w:fill="CCC0D9" w:themeFill="accent4" w:themeFillTint="66"/>
                              <w:tabs>
                                <w:tab w:val="num" w:pos="284"/>
                              </w:tabs>
                              <w:rPr>
                                <w:rFonts w:ascii="Palatino Linotype" w:hAnsi="Palatino Linotype"/>
                                <w:color w:val="00206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7" style="position:absolute;margin-left:-29pt;margin-top:20.95pt;width:560pt;height:341.4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8" fillcolor="#ccc0d9 [130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" w14:anchorId="5239BEBD">
                <v:textbox>
                  <w:txbxContent>
                    <w:p w:rsidRPr="00033463" w:rsidR="00816BB2" w:rsidP="00CC081F" w:rsidRDefault="00816BB2" w14:paraId="0A37FE1D" w14:textId="4BA17A82">
                      <w:pPr>
                        <w:shd w:val="clear" w:color="auto" w:fill="CCC0D9" w:themeFill="accent4" w:themeFillTint="66"/>
                        <w:tabs>
                          <w:tab w:val="num" w:pos="284"/>
                        </w:tabs>
                        <w:rPr>
                          <w:rFonts w:ascii="Palatino Linotype" w:hAnsi="Palatino Linotype"/>
                          <w:b/>
                          <w:bCs/>
                          <w:color w:val="7030A0"/>
                          <w:sz w:val="19"/>
                          <w:szCs w:val="19"/>
                        </w:rPr>
                      </w:pPr>
                      <w:r w:rsidRPr="00033463">
                        <w:rPr>
                          <w:rFonts w:ascii="Palatino Linotype" w:hAnsi="Palatino Linotype"/>
                          <w:b/>
                          <w:bCs/>
                          <w:color w:val="7030A0"/>
                          <w:sz w:val="19"/>
                          <w:szCs w:val="19"/>
                        </w:rPr>
                        <w:t>Understanding the Content</w:t>
                      </w:r>
                    </w:p>
                    <w:p w:rsidRPr="00033463" w:rsidR="00816BB2" w:rsidP="00CC081F" w:rsidRDefault="00816BB2" w14:paraId="3BFD76A1" w14:textId="6F3E00E1">
                      <w:pPr>
                        <w:shd w:val="clear" w:color="auto" w:fill="CCC0D9" w:themeFill="accent4" w:themeFillTint="66"/>
                        <w:tabs>
                          <w:tab w:val="num" w:pos="284"/>
                        </w:tabs>
                        <w:rPr>
                          <w:rFonts w:ascii="Palatino Linotype" w:hAnsi="Palatino Linotype"/>
                          <w:color w:val="002060"/>
                          <w:sz w:val="6"/>
                          <w:szCs w:val="6"/>
                        </w:rPr>
                      </w:pPr>
                    </w:p>
                    <w:p w:rsidRPr="00033463" w:rsidR="00816BB2" w:rsidP="00047E4C" w:rsidRDefault="00816BB2" w14:paraId="2A716664" w14:textId="0EED3F00">
                      <w:pPr>
                        <w:shd w:val="clear" w:color="auto" w:fill="CCC0D9" w:themeFill="accent4" w:themeFillTint="66"/>
                        <w:rPr>
                          <w:rFonts w:ascii="Palatino Linotype" w:hAnsi="Palatino Linotype"/>
                          <w:b/>
                          <w:bCs/>
                          <w:color w:val="002060"/>
                          <w:sz w:val="19"/>
                          <w:szCs w:val="19"/>
                        </w:rPr>
                      </w:pPr>
                      <w:r w:rsidRPr="00033463">
                        <w:rPr>
                          <w:rFonts w:ascii="Palatino Linotype" w:hAnsi="Palatino Linotype"/>
                          <w:b/>
                          <w:bCs/>
                          <w:color w:val="002060"/>
                          <w:sz w:val="19"/>
                          <w:szCs w:val="19"/>
                        </w:rPr>
                        <w:t>Teacher Subject Content Knowledge</w:t>
                      </w:r>
                    </w:p>
                    <w:p w:rsidRPr="00033463" w:rsidR="00816BB2" w:rsidP="00CC081F" w:rsidRDefault="00816BB2" w14:paraId="127F5D94" w14:textId="5A385A55">
                      <w:pPr>
                        <w:shd w:val="clear" w:color="auto" w:fill="CCC0D9" w:themeFill="accent4" w:themeFillTint="66"/>
                        <w:tabs>
                          <w:tab w:val="num" w:pos="284"/>
                        </w:tabs>
                        <w:rPr>
                          <w:rFonts w:ascii="Palatino Linotype" w:hAnsi="Palatino Linotype"/>
                          <w:color w:val="002060"/>
                          <w:sz w:val="19"/>
                          <w:szCs w:val="19"/>
                        </w:rPr>
                      </w:pPr>
                      <w:r w:rsidRPr="00033463">
                        <w:rPr>
                          <w:rFonts w:ascii="Palatino Linotype" w:hAnsi="Palatino Linotype"/>
                          <w:color w:val="002060"/>
                          <w:sz w:val="19"/>
                          <w:szCs w:val="19"/>
                        </w:rPr>
                        <w:t>Teachers have a deep and fluent knowledge of the content they are teaching.</w:t>
                      </w:r>
                    </w:p>
                    <w:p w:rsidRPr="00033463" w:rsidR="00816BB2" w:rsidP="00CC081F" w:rsidRDefault="00816BB2" w14:paraId="16BC6815" w14:textId="3EEE450C">
                      <w:pPr>
                        <w:shd w:val="clear" w:color="auto" w:fill="CCC0D9" w:themeFill="accent4" w:themeFillTint="66"/>
                        <w:tabs>
                          <w:tab w:val="num" w:pos="284"/>
                        </w:tabs>
                        <w:rPr>
                          <w:rFonts w:ascii="Palatino Linotype" w:hAnsi="Palatino Linotype"/>
                          <w:color w:val="002060"/>
                          <w:sz w:val="19"/>
                          <w:szCs w:val="19"/>
                        </w:rPr>
                      </w:pPr>
                      <w:r w:rsidRPr="00033463">
                        <w:rPr>
                          <w:rFonts w:ascii="Palatino Linotype" w:hAnsi="Palatino Linotype"/>
                          <w:color w:val="002060"/>
                          <w:sz w:val="19"/>
                          <w:szCs w:val="19"/>
                        </w:rPr>
                        <w:t>The curriculum content is well-sequenced and teachers are knowledgeable about curriculum sequencing in relation to the content they teach.</w:t>
                      </w:r>
                    </w:p>
                    <w:p w:rsidRPr="00617102" w:rsidR="00816BB2" w:rsidP="00CC081F" w:rsidRDefault="00816BB2" w14:paraId="563F0E98" w14:textId="4C1FD1BB">
                      <w:pPr>
                        <w:shd w:val="clear" w:color="auto" w:fill="CCC0D9" w:themeFill="accent4" w:themeFillTint="66"/>
                        <w:tabs>
                          <w:tab w:val="num" w:pos="284"/>
                        </w:tabs>
                        <w:rPr>
                          <w:rFonts w:ascii="Palatino Linotype" w:hAnsi="Palatino Linotype"/>
                          <w:color w:val="002060"/>
                          <w:sz w:val="6"/>
                          <w:szCs w:val="6"/>
                        </w:rPr>
                      </w:pPr>
                    </w:p>
                    <w:p w:rsidRPr="00033463" w:rsidR="00816BB2" w:rsidP="008B6CBE" w:rsidRDefault="00816BB2" w14:paraId="4104E422" w14:textId="62619ACD">
                      <w:pPr>
                        <w:shd w:val="clear" w:color="auto" w:fill="CCC0D9" w:themeFill="accent4" w:themeFillTint="66"/>
                        <w:tabs>
                          <w:tab w:val="num" w:pos="284"/>
                        </w:tabs>
                        <w:rPr>
                          <w:rFonts w:ascii="Palatino Linotype" w:hAnsi="Palatino Linotype"/>
                          <w:b/>
                          <w:bCs/>
                          <w:color w:val="002060"/>
                          <w:sz w:val="19"/>
                          <w:szCs w:val="19"/>
                        </w:rPr>
                      </w:pPr>
                      <w:r w:rsidRPr="00033463">
                        <w:rPr>
                          <w:rFonts w:ascii="Palatino Linotype" w:hAnsi="Palatino Linotype"/>
                          <w:b/>
                          <w:bCs/>
                          <w:color w:val="002060"/>
                          <w:sz w:val="19"/>
                          <w:szCs w:val="19"/>
                        </w:rPr>
                        <w:t>Teacher Pedagogical Content Knowledge</w:t>
                      </w:r>
                    </w:p>
                    <w:p w:rsidRPr="00033463" w:rsidR="00816BB2" w:rsidP="008B6CBE" w:rsidRDefault="00816BB2" w14:paraId="766B0864" w14:textId="661CE933">
                      <w:pPr>
                        <w:shd w:val="clear" w:color="auto" w:fill="CCC0D9" w:themeFill="accent4" w:themeFillTint="66"/>
                        <w:tabs>
                          <w:tab w:val="num" w:pos="284"/>
                        </w:tabs>
                        <w:rPr>
                          <w:rFonts w:ascii="Palatino Linotype" w:hAnsi="Palatino Linotype"/>
                          <w:color w:val="002060"/>
                          <w:sz w:val="19"/>
                          <w:szCs w:val="19"/>
                        </w:rPr>
                      </w:pPr>
                      <w:r w:rsidRPr="00033463">
                        <w:rPr>
                          <w:rFonts w:ascii="Palatino Linotype" w:hAnsi="Palatino Linotype"/>
                          <w:color w:val="002060"/>
                          <w:sz w:val="19"/>
                          <w:szCs w:val="19"/>
                        </w:rPr>
                        <w:t>Teachers are able to solve the kinds of problems they must help children to solve, and produce model answers that exhibit the knowledge, skills and understanding they need the children to learn</w:t>
                      </w:r>
                      <w:r w:rsidR="00066D41">
                        <w:rPr>
                          <w:rFonts w:ascii="Palatino Linotype" w:hAnsi="Palatino Linotype"/>
                          <w:color w:val="002060"/>
                          <w:sz w:val="19"/>
                          <w:szCs w:val="19"/>
                        </w:rPr>
                        <w:t>.</w:t>
                      </w:r>
                    </w:p>
                    <w:p w:rsidRPr="00617102" w:rsidR="00816BB2" w:rsidP="00CC081F" w:rsidRDefault="00816BB2" w14:paraId="7BBDDE14" w14:textId="3F086E1E">
                      <w:pPr>
                        <w:shd w:val="clear" w:color="auto" w:fill="CCC0D9" w:themeFill="accent4" w:themeFillTint="66"/>
                        <w:tabs>
                          <w:tab w:val="num" w:pos="284"/>
                        </w:tabs>
                        <w:rPr>
                          <w:rFonts w:ascii="Palatino Linotype" w:hAnsi="Palatino Linotype"/>
                          <w:color w:val="002060"/>
                          <w:sz w:val="6"/>
                          <w:szCs w:val="6"/>
                        </w:rPr>
                      </w:pPr>
                    </w:p>
                    <w:p w:rsidRPr="0059188A" w:rsidR="00816BB2" w:rsidP="00CC081F" w:rsidRDefault="00816BB2" w14:paraId="41755D59" w14:textId="29532332">
                      <w:pPr>
                        <w:shd w:val="clear" w:color="auto" w:fill="CCC0D9" w:themeFill="accent4" w:themeFillTint="66"/>
                        <w:tabs>
                          <w:tab w:val="num" w:pos="284"/>
                        </w:tabs>
                        <w:rPr>
                          <w:rFonts w:ascii="Palatino Linotype" w:hAnsi="Palatino Linotype"/>
                          <w:color w:val="002060"/>
                          <w:sz w:val="19"/>
                          <w:szCs w:val="19"/>
                        </w:rPr>
                      </w:pPr>
                      <w:r w:rsidRPr="0059188A">
                        <w:rPr>
                          <w:rFonts w:ascii="Palatino Linotype" w:hAnsi="Palatino Linotype"/>
                          <w:color w:val="002060"/>
                          <w:sz w:val="19"/>
                          <w:szCs w:val="19"/>
                        </w:rPr>
                        <w:t xml:space="preserve">Teachers understand what prior knowledge is required to enable new learning, hence the requirements for sequencing. For each new idea, teachers need to know what connections learners need to make with previous knowledge. If a </w:t>
                      </w:r>
                      <w:r w:rsidR="00D02498">
                        <w:rPr>
                          <w:rFonts w:ascii="Palatino Linotype" w:hAnsi="Palatino Linotype"/>
                          <w:color w:val="002060"/>
                          <w:sz w:val="19"/>
                          <w:szCs w:val="19"/>
                        </w:rPr>
                        <w:t xml:space="preserve">pupil </w:t>
                      </w:r>
                      <w:r w:rsidRPr="0059188A">
                        <w:rPr>
                          <w:rFonts w:ascii="Palatino Linotype" w:hAnsi="Palatino Linotype"/>
                          <w:color w:val="002060"/>
                          <w:sz w:val="19"/>
                          <w:szCs w:val="19"/>
                        </w:rPr>
                        <w:t>is struggling with a particular idea or technique, teachers need to be able to identify the kinds of gaps in underpinning knowledge that might be the explanation. This kind of teacher curriculum knowledge is exemplified in our curriculum planning, schemes of work and lesson plans.</w:t>
                      </w:r>
                    </w:p>
                    <w:p w:rsidRPr="00617102" w:rsidR="00816BB2" w:rsidP="00CC081F" w:rsidRDefault="00816BB2" w14:paraId="1E4B4A19" w14:textId="496652E9">
                      <w:pPr>
                        <w:shd w:val="clear" w:color="auto" w:fill="CCC0D9" w:themeFill="accent4" w:themeFillTint="66"/>
                        <w:tabs>
                          <w:tab w:val="num" w:pos="284"/>
                        </w:tabs>
                        <w:rPr>
                          <w:rFonts w:ascii="Palatino Linotype" w:hAnsi="Palatino Linotype"/>
                          <w:color w:val="002060"/>
                          <w:sz w:val="6"/>
                          <w:szCs w:val="6"/>
                        </w:rPr>
                      </w:pPr>
                    </w:p>
                    <w:p w:rsidRPr="0059188A" w:rsidR="00816BB2" w:rsidP="00CC081F" w:rsidRDefault="00816BB2" w14:paraId="75878677" w14:textId="7223B061">
                      <w:pPr>
                        <w:shd w:val="clear" w:color="auto" w:fill="CCC0D9" w:themeFill="accent4" w:themeFillTint="66"/>
                        <w:tabs>
                          <w:tab w:val="num" w:pos="284"/>
                        </w:tabs>
                        <w:rPr>
                          <w:rFonts w:ascii="Palatino Linotype" w:hAnsi="Palatino Linotype"/>
                          <w:b/>
                          <w:bCs/>
                          <w:color w:val="002060"/>
                          <w:sz w:val="19"/>
                          <w:szCs w:val="19"/>
                        </w:rPr>
                      </w:pPr>
                      <w:r w:rsidRPr="0059188A">
                        <w:rPr>
                          <w:rFonts w:ascii="Palatino Linotype" w:hAnsi="Palatino Linotype"/>
                          <w:b/>
                          <w:bCs/>
                          <w:color w:val="002060"/>
                          <w:sz w:val="19"/>
                          <w:szCs w:val="19"/>
                        </w:rPr>
                        <w:t>Direct Instruction</w:t>
                      </w:r>
                    </w:p>
                    <w:p w:rsidRPr="0059188A" w:rsidR="00816BB2" w:rsidP="00CC081F" w:rsidRDefault="00816BB2" w14:paraId="15E0D744" w14:textId="720B8776">
                      <w:pPr>
                        <w:shd w:val="clear" w:color="auto" w:fill="CCC0D9" w:themeFill="accent4" w:themeFillTint="66"/>
                        <w:tabs>
                          <w:tab w:val="num" w:pos="284"/>
                        </w:tabs>
                        <w:rPr>
                          <w:rFonts w:ascii="Palatino Linotype" w:hAnsi="Palatino Linotype"/>
                          <w:color w:val="002060"/>
                          <w:sz w:val="19"/>
                          <w:szCs w:val="19"/>
                        </w:rPr>
                      </w:pPr>
                      <w:r w:rsidRPr="0059188A">
                        <w:rPr>
                          <w:rFonts w:ascii="Palatino Linotype" w:hAnsi="Palatino Linotype"/>
                          <w:color w:val="002060"/>
                          <w:sz w:val="19"/>
                          <w:szCs w:val="19"/>
                        </w:rPr>
                        <w:t>Teachers generate varied explanations, demonstrations, multiple representations, powerful analogies, illustrations, models or examples for the ideas they are teaching. For example, the use of manipulatives and representations in teaching early mathematics (EEF, 2020), which can be effective in helping children to engage with and understand abstract ideas about number.</w:t>
                      </w:r>
                    </w:p>
                    <w:p w:rsidRPr="00617102" w:rsidR="00816BB2" w:rsidP="00CC081F" w:rsidRDefault="00816BB2" w14:paraId="3F58B546" w14:textId="492F1E90">
                      <w:pPr>
                        <w:shd w:val="clear" w:color="auto" w:fill="CCC0D9" w:themeFill="accent4" w:themeFillTint="66"/>
                        <w:tabs>
                          <w:tab w:val="num" w:pos="284"/>
                        </w:tabs>
                        <w:rPr>
                          <w:rFonts w:ascii="Palatino Linotype" w:hAnsi="Palatino Linotype"/>
                          <w:color w:val="002060"/>
                          <w:sz w:val="6"/>
                          <w:szCs w:val="6"/>
                        </w:rPr>
                      </w:pPr>
                    </w:p>
                    <w:p w:rsidRPr="0059188A" w:rsidR="00816BB2" w:rsidP="00CC081F" w:rsidRDefault="00816BB2" w14:paraId="03B5E01F" w14:textId="3CB9FAC0">
                      <w:pPr>
                        <w:shd w:val="clear" w:color="auto" w:fill="CCC0D9" w:themeFill="accent4" w:themeFillTint="66"/>
                        <w:tabs>
                          <w:tab w:val="num" w:pos="284"/>
                        </w:tabs>
                        <w:rPr>
                          <w:rFonts w:ascii="Palatino Linotype" w:hAnsi="Palatino Linotype"/>
                          <w:b/>
                          <w:bCs/>
                          <w:color w:val="002060"/>
                          <w:sz w:val="19"/>
                          <w:szCs w:val="19"/>
                        </w:rPr>
                      </w:pPr>
                      <w:r w:rsidRPr="0059188A">
                        <w:rPr>
                          <w:rFonts w:ascii="Palatino Linotype" w:hAnsi="Palatino Linotype"/>
                          <w:b/>
                          <w:bCs/>
                          <w:color w:val="002060"/>
                          <w:sz w:val="19"/>
                          <w:szCs w:val="19"/>
                        </w:rPr>
                        <w:t>Common Misconceptions</w:t>
                      </w:r>
                    </w:p>
                    <w:p w:rsidRPr="0059188A" w:rsidR="00816BB2" w:rsidP="004F44D9" w:rsidRDefault="00816BB2" w14:paraId="3F84DC66" w14:textId="62BA082A">
                      <w:pPr>
                        <w:shd w:val="clear" w:color="auto" w:fill="CCC0D9" w:themeFill="accent4" w:themeFillTint="66"/>
                        <w:tabs>
                          <w:tab w:val="num" w:pos="284"/>
                        </w:tabs>
                        <w:rPr>
                          <w:rFonts w:ascii="Palatino Linotype" w:hAnsi="Palatino Linotype"/>
                          <w:color w:val="002060"/>
                          <w:sz w:val="19"/>
                          <w:szCs w:val="19"/>
                        </w:rPr>
                      </w:pPr>
                      <w:r w:rsidRPr="0059188A">
                        <w:rPr>
                          <w:rFonts w:ascii="Palatino Linotype" w:hAnsi="Palatino Linotype"/>
                          <w:color w:val="002060"/>
                          <w:sz w:val="19"/>
                          <w:szCs w:val="19"/>
                        </w:rPr>
                        <w:t>Teachers are knowledgeable about common misconceptions and sticking points in relation to the content they are teaching. Teachers design their presentations and learning activities to anticipate and address misconceptions directly and explicitly, both by exposing and challenging the misconception and by presenting the correct conception clearly and directly.</w:t>
                      </w:r>
                      <w:r w:rsidR="00D02498">
                        <w:rPr>
                          <w:rFonts w:ascii="Palatino Linotype" w:hAnsi="Palatino Linotype"/>
                          <w:color w:val="002060"/>
                          <w:sz w:val="19"/>
                          <w:szCs w:val="19"/>
                        </w:rPr>
                        <w:t xml:space="preserve"> </w:t>
                      </w:r>
                      <w:r w:rsidRPr="00D02498" w:rsidR="00D02498">
                        <w:rPr>
                          <w:rFonts w:ascii="Palatino Linotype" w:hAnsi="Palatino Linotype"/>
                          <w:i/>
                          <w:iCs/>
                          <w:color w:val="002060"/>
                          <w:sz w:val="19"/>
                          <w:szCs w:val="19"/>
                        </w:rPr>
                        <w:t>To support teachers, common misconceptions are identified in our academy Medium Term planning.</w:t>
                      </w:r>
                    </w:p>
                    <w:p w:rsidRPr="00617102" w:rsidR="00816BB2" w:rsidP="00CC081F" w:rsidRDefault="00816BB2" w14:paraId="228529E3" w14:textId="77777777">
                      <w:pPr>
                        <w:shd w:val="clear" w:color="auto" w:fill="CCC0D9" w:themeFill="accent4" w:themeFillTint="66"/>
                        <w:tabs>
                          <w:tab w:val="num" w:pos="284"/>
                        </w:tabs>
                        <w:rPr>
                          <w:rFonts w:ascii="Palatino Linotype" w:hAnsi="Palatino Linotype"/>
                          <w:color w:val="002060"/>
                          <w:sz w:val="6"/>
                          <w:szCs w:val="6"/>
                        </w:rPr>
                      </w:pPr>
                    </w:p>
                    <w:p w:rsidRPr="0059188A" w:rsidR="00816BB2" w:rsidP="00CC081F" w:rsidRDefault="00816BB2" w14:paraId="3D3ED867" w14:textId="39C054E2">
                      <w:pPr>
                        <w:shd w:val="clear" w:color="auto" w:fill="CCC0D9" w:themeFill="accent4" w:themeFillTint="66"/>
                        <w:tabs>
                          <w:tab w:val="num" w:pos="284"/>
                        </w:tabs>
                        <w:rPr>
                          <w:rFonts w:ascii="Palatino Linotype" w:hAnsi="Palatino Linotype"/>
                          <w:color w:val="002060"/>
                          <w:sz w:val="19"/>
                          <w:szCs w:val="19"/>
                        </w:rPr>
                      </w:pPr>
                      <w:r w:rsidRPr="0059188A">
                        <w:rPr>
                          <w:rFonts w:ascii="Palatino Linotype" w:hAnsi="Palatino Linotype"/>
                          <w:color w:val="002060"/>
                          <w:sz w:val="19"/>
                          <w:szCs w:val="19"/>
                        </w:rPr>
                        <w:t xml:space="preserve">Teachers need to have more than one way of explaining or presenting the idea, and multiple examples and non-examples (ideally tailored to a child’s particular misconception or gap), so that they can keep going until the child does get it. </w:t>
                      </w:r>
                    </w:p>
                    <w:p w:rsidRPr="00617102" w:rsidR="00816BB2" w:rsidP="00CC081F" w:rsidRDefault="00816BB2" w14:paraId="0DCDD7FB" w14:textId="77777777">
                      <w:pPr>
                        <w:shd w:val="clear" w:color="auto" w:fill="CCC0D9" w:themeFill="accent4" w:themeFillTint="66"/>
                        <w:tabs>
                          <w:tab w:val="num" w:pos="284"/>
                        </w:tabs>
                        <w:rPr>
                          <w:rFonts w:ascii="Palatino Linotype" w:hAnsi="Palatino Linotype"/>
                          <w:color w:val="002060"/>
                          <w:sz w:val="18"/>
                          <w:szCs w:val="18"/>
                        </w:rPr>
                      </w:pPr>
                    </w:p>
                  </w:txbxContent>
                </v:textbox>
                <w10:wrap type="square" anchorx="margin"/>
              </v:shape>
            </w:pict>
          </mc:Fallback>
        </mc:AlternateContent>
      </w:r>
      <w:r w:rsidRPr="00912A60" w:rsidR="00F47242">
        <w:rPr>
          <w:rFonts w:ascii="Palatino Linotype" w:hAnsi="Palatino Linotype"/>
          <w:b/>
          <w:color w:val="7030A0"/>
        </w:rPr>
        <w:t>3.</w:t>
      </w:r>
      <w:r w:rsidRPr="00912A60" w:rsidR="00912A60">
        <w:rPr>
          <w:rFonts w:ascii="Palatino Linotype" w:hAnsi="Palatino Linotype"/>
          <w:b/>
          <w:color w:val="7030A0"/>
        </w:rPr>
        <w:t xml:space="preserve"> Teaching and Learning </w:t>
      </w:r>
      <w:r w:rsidR="00066D41">
        <w:rPr>
          <w:rFonts w:ascii="Palatino Linotype" w:hAnsi="Palatino Linotype"/>
          <w:b/>
          <w:color w:val="7030A0"/>
        </w:rPr>
        <w:t xml:space="preserve">at Violet Way </w:t>
      </w:r>
      <w:r w:rsidRPr="00912A60" w:rsidR="00912A60">
        <w:rPr>
          <w:rFonts w:ascii="Palatino Linotype" w:hAnsi="Palatino Linotype"/>
          <w:b/>
          <w:color w:val="7030A0"/>
        </w:rPr>
        <w:t>in a Nutshell</w:t>
      </w:r>
    </w:p>
    <w:p w:rsidR="006859E9" w:rsidP="6858B3D7" w:rsidRDefault="006A770D" w14:paraId="26A4C378" w14:textId="11B0D365">
      <w:pPr>
        <w:pStyle w:val="Normal"/>
        <w:shd w:val="clear" w:color="auto" w:fill="FFFFFF" w:themeFill="background1"/>
        <w:spacing w:before="0" w:beforeAutospacing="off" w:after="0" w:afterAutospacing="off"/>
      </w:pPr>
      <w:r w:rsidRPr="00912A60">
        <w:rPr>
          <w:rFonts w:ascii="Palatino Linotype" w:hAnsi="Palatino Linotype"/>
          <w:b/>
          <w:noProof/>
          <w:color w:val="7030A0"/>
        </w:rPr>
        <w:lastRenderedPageBreak/>
        <mc:AlternateContent>
          <mc:Choice Requires="wps">
            <w:drawing>
              <wp:anchor distT="45720" distB="45720" distL="114300" distR="114300" simplePos="0" relativeHeight="251658242" behindDoc="0" locked="0" layoutInCell="1" allowOverlap="1" wp14:anchorId="73C08BD3" wp14:editId="3D4B9061">
                <wp:simplePos x="0" y="0"/>
                <wp:positionH relativeFrom="page">
                  <wp:posOffset>312420</wp:posOffset>
                </wp:positionH>
                <wp:positionV relativeFrom="paragraph">
                  <wp:posOffset>51435</wp:posOffset>
                </wp:positionV>
                <wp:extent cx="6995160" cy="7825740"/>
                <wp:effectExtent l="0" t="0" r="15240" b="2286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5160" cy="7825740"/>
                        </a:xfrm>
                        <a:prstGeom prst="rect">
                          <a:avLst/>
                        </a:prstGeom>
                        <a:solidFill>
                          <a:schemeClr val="accent1">
                            <a:lumMod val="40000"/>
                            <a:lumOff val="60000"/>
                          </a:schemeClr>
                        </a:solidFill>
                        <a:ln w="9525">
                          <a:solidFill>
                            <a:srgbClr val="000000"/>
                          </a:solidFill>
                          <a:miter lim="800000"/>
                          <a:headEnd/>
                          <a:tailEnd/>
                        </a:ln>
                      </wps:spPr>
                      <wps:txbx>
                        <w:txbxContent>
                          <w:p w:rsidRPr="00F30790" w:rsidR="00816BB2" w:rsidP="008B6CBE" w:rsidRDefault="00816BB2" w14:paraId="5AA33701" w14:textId="761993BC">
                            <w:pPr>
                              <w:rPr>
                                <w:rFonts w:ascii="Palatino Linotype" w:hAnsi="Palatino Linotype"/>
                                <w:b/>
                                <w:bCs/>
                                <w:color w:val="7030A0"/>
                                <w:sz w:val="19"/>
                                <w:szCs w:val="19"/>
                              </w:rPr>
                            </w:pPr>
                            <w:r w:rsidRPr="00F30790">
                              <w:rPr>
                                <w:rFonts w:ascii="Palatino Linotype" w:hAnsi="Palatino Linotype"/>
                                <w:b/>
                                <w:bCs/>
                                <w:color w:val="7030A0"/>
                                <w:sz w:val="19"/>
                                <w:szCs w:val="19"/>
                              </w:rPr>
                              <w:t>Activating Hard Thinking</w:t>
                            </w:r>
                          </w:p>
                          <w:p w:rsidRPr="00816BB2" w:rsidR="00816BB2" w:rsidP="008B6CBE" w:rsidRDefault="00816BB2" w14:paraId="4E459107" w14:textId="77777777">
                            <w:pPr>
                              <w:rPr>
                                <w:rFonts w:ascii="Palatino Linotype" w:hAnsi="Palatino Linotype"/>
                                <w:b/>
                                <w:bCs/>
                                <w:color w:val="002060"/>
                                <w:sz w:val="8"/>
                                <w:szCs w:val="8"/>
                              </w:rPr>
                            </w:pPr>
                          </w:p>
                          <w:p w:rsidRPr="00816BB2" w:rsidR="00816BB2" w:rsidP="008B6CBE" w:rsidRDefault="00816BB2" w14:paraId="784CF5B1" w14:textId="77777777">
                            <w:pPr>
                              <w:pStyle w:val="NormalWeb"/>
                              <w:spacing w:before="0" w:beforeAutospacing="0" w:after="0" w:afterAutospacing="0"/>
                              <w:rPr>
                                <w:rFonts w:ascii="Palatino Linotype" w:hAnsi="Palatino Linotype"/>
                                <w:color w:val="002060"/>
                                <w:sz w:val="19"/>
                                <w:szCs w:val="19"/>
                              </w:rPr>
                            </w:pPr>
                            <w:r w:rsidRPr="00816BB2">
                              <w:rPr>
                                <w:rFonts w:ascii="Palatino Linotype" w:hAnsi="Palatino Linotype"/>
                                <w:b/>
                                <w:bCs/>
                                <w:color w:val="002060"/>
                                <w:sz w:val="19"/>
                                <w:szCs w:val="19"/>
                              </w:rPr>
                              <w:t>Structuring</w:t>
                            </w:r>
                          </w:p>
                          <w:p w:rsidRPr="00816BB2" w:rsidR="00816BB2" w:rsidP="00816BB2" w:rsidRDefault="00816BB2" w14:paraId="2E085CDF" w14:textId="387D5D98">
                            <w:pPr>
                              <w:pStyle w:val="NormalWeb"/>
                              <w:numPr>
                                <w:ilvl w:val="0"/>
                                <w:numId w:val="17"/>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Establishing and sharing the learning intention</w:t>
                            </w:r>
                            <w:r w:rsidR="00267610">
                              <w:rPr>
                                <w:rFonts w:ascii="Palatino Linotype" w:hAnsi="Palatino Linotype"/>
                                <w:color w:val="002060"/>
                                <w:sz w:val="19"/>
                                <w:szCs w:val="19"/>
                              </w:rPr>
                              <w:t xml:space="preserve"> (‘My learning is …’)</w:t>
                            </w:r>
                            <w:r w:rsidRPr="00816BB2">
                              <w:rPr>
                                <w:rFonts w:ascii="Palatino Linotype" w:hAnsi="Palatino Linotype"/>
                                <w:color w:val="002060"/>
                                <w:sz w:val="19"/>
                                <w:szCs w:val="19"/>
                              </w:rPr>
                              <w:t xml:space="preserve"> provides the teacher and pupil with a shared understanding of the ‘concept of quality’ that they are aiming for, helping children to understand what success looks like. Teachers will introduce the learning intention</w:t>
                            </w:r>
                            <w:r w:rsidR="00267610">
                              <w:rPr>
                                <w:rFonts w:ascii="Palatino Linotype" w:hAnsi="Palatino Linotype"/>
                                <w:color w:val="002060"/>
                                <w:sz w:val="19"/>
                                <w:szCs w:val="19"/>
                              </w:rPr>
                              <w:t xml:space="preserve"> (‘My learning is …’)</w:t>
                            </w:r>
                            <w:r w:rsidRPr="00816BB2" w:rsidR="00267610">
                              <w:rPr>
                                <w:rFonts w:ascii="Palatino Linotype" w:hAnsi="Palatino Linotype"/>
                                <w:color w:val="002060"/>
                                <w:sz w:val="19"/>
                                <w:szCs w:val="19"/>
                              </w:rPr>
                              <w:t xml:space="preserve"> </w:t>
                            </w:r>
                            <w:r w:rsidRPr="00816BB2">
                              <w:rPr>
                                <w:rFonts w:ascii="Palatino Linotype" w:hAnsi="Palatino Linotype"/>
                                <w:color w:val="002060"/>
                                <w:sz w:val="19"/>
                                <w:szCs w:val="19"/>
                              </w:rPr>
                              <w:t xml:space="preserve">to the children and include modelled examples to ensure they are clear about what the learning is and what success looks like. </w:t>
                            </w:r>
                            <w:r w:rsidR="00FD7A0D">
                              <w:rPr>
                                <w:rFonts w:ascii="Palatino Linotype" w:hAnsi="Palatino Linotype"/>
                                <w:color w:val="002060"/>
                                <w:sz w:val="19"/>
                                <w:szCs w:val="19"/>
                              </w:rPr>
                              <w:t xml:space="preserve">NB: Learning Intentions may be for a lesson or a series of lessons. </w:t>
                            </w:r>
                          </w:p>
                          <w:p w:rsidRPr="00816BB2" w:rsidR="00816BB2" w:rsidP="00617102" w:rsidRDefault="00816BB2" w14:paraId="1F2BC483" w14:textId="00EE62CC">
                            <w:pPr>
                              <w:pStyle w:val="NormalWeb"/>
                              <w:numPr>
                                <w:ilvl w:val="0"/>
                                <w:numId w:val="17"/>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Tasks </w:t>
                            </w:r>
                            <w:r>
                              <w:rPr>
                                <w:rFonts w:ascii="Palatino Linotype" w:hAnsi="Palatino Linotype"/>
                                <w:color w:val="002060"/>
                                <w:sz w:val="19"/>
                                <w:szCs w:val="19"/>
                              </w:rPr>
                              <w:t>should</w:t>
                            </w:r>
                            <w:r w:rsidRPr="00816BB2">
                              <w:rPr>
                                <w:rFonts w:ascii="Palatino Linotype" w:hAnsi="Palatino Linotype"/>
                                <w:color w:val="002060"/>
                                <w:sz w:val="19"/>
                                <w:szCs w:val="19"/>
                              </w:rPr>
                              <w:t xml:space="preserve"> present an appropriate level of difficulty for each </w:t>
                            </w:r>
                            <w:r>
                              <w:rPr>
                                <w:rFonts w:ascii="Palatino Linotype" w:hAnsi="Palatino Linotype"/>
                                <w:color w:val="002060"/>
                                <w:sz w:val="19"/>
                                <w:szCs w:val="19"/>
                              </w:rPr>
                              <w:t>pupil:</w:t>
                            </w:r>
                            <w:r w:rsidRPr="00816BB2">
                              <w:rPr>
                                <w:rFonts w:ascii="Palatino Linotype" w:hAnsi="Palatino Linotype"/>
                                <w:color w:val="002060"/>
                                <w:sz w:val="19"/>
                                <w:szCs w:val="19"/>
                              </w:rPr>
                              <w:t xml:space="preserve"> hard enough to move them forward, but not so hard that they cannot cope, given the existing knowledge and resources they can draw on.</w:t>
                            </w:r>
                          </w:p>
                          <w:p w:rsidRPr="00816BB2" w:rsidR="00816BB2" w:rsidP="00617102" w:rsidRDefault="00816BB2" w14:paraId="2AECEE9F" w14:textId="77777777">
                            <w:pPr>
                              <w:pStyle w:val="NormalWeb"/>
                              <w:numPr>
                                <w:ilvl w:val="0"/>
                                <w:numId w:val="17"/>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Tasks must be sequenced appropriately so that prerequisite knowledge, skills and understanding are accessible and fluent when they are needed. </w:t>
                            </w:r>
                          </w:p>
                          <w:p w:rsidRPr="00816BB2" w:rsidR="00816BB2" w:rsidP="008B6CBE" w:rsidRDefault="00816BB2" w14:paraId="4A9A4CF4" w14:textId="46DF635F">
                            <w:pPr>
                              <w:pStyle w:val="NormalWeb"/>
                              <w:numPr>
                                <w:ilvl w:val="0"/>
                                <w:numId w:val="17"/>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Complex tasks often require scaffolding beginning with a simplified or limited version of the task to make it manageable. Scaffolding is </w:t>
                            </w:r>
                            <w:r>
                              <w:rPr>
                                <w:rFonts w:ascii="Palatino Linotype" w:hAnsi="Palatino Linotype"/>
                                <w:color w:val="002060"/>
                                <w:sz w:val="19"/>
                                <w:szCs w:val="19"/>
                              </w:rPr>
                              <w:t xml:space="preserve">gradually </w:t>
                            </w:r>
                            <w:r w:rsidRPr="00816BB2">
                              <w:rPr>
                                <w:rFonts w:ascii="Palatino Linotype" w:hAnsi="Palatino Linotype"/>
                                <w:color w:val="002060"/>
                                <w:sz w:val="19"/>
                                <w:szCs w:val="19"/>
                              </w:rPr>
                              <w:t>removed as ideas and procedures become secure and fluent: by the end, those complex tasks are accessible to all</w:t>
                            </w:r>
                            <w:r>
                              <w:rPr>
                                <w:rFonts w:ascii="Palatino Linotype" w:hAnsi="Palatino Linotype"/>
                                <w:color w:val="002060"/>
                                <w:sz w:val="19"/>
                                <w:szCs w:val="19"/>
                              </w:rPr>
                              <w:t>.</w:t>
                            </w:r>
                          </w:p>
                          <w:p w:rsidRPr="00816BB2" w:rsidR="00816BB2" w:rsidP="008B6CBE" w:rsidRDefault="00816BB2" w14:paraId="131B22B3" w14:textId="77777777">
                            <w:pPr>
                              <w:pStyle w:val="NormalWeb"/>
                              <w:spacing w:before="0" w:beforeAutospacing="0" w:after="0" w:afterAutospacing="0"/>
                              <w:rPr>
                                <w:rFonts w:ascii="Palatino Linotype" w:hAnsi="Palatino Linotype"/>
                                <w:color w:val="002060"/>
                                <w:sz w:val="8"/>
                                <w:szCs w:val="8"/>
                              </w:rPr>
                            </w:pPr>
                          </w:p>
                          <w:p w:rsidRPr="00816BB2" w:rsidR="00816BB2" w:rsidP="008B6CBE" w:rsidRDefault="00816BB2" w14:paraId="27ABB71C" w14:textId="1E26F2D5">
                            <w:pPr>
                              <w:pStyle w:val="NormalWeb"/>
                              <w:spacing w:before="0" w:beforeAutospacing="0" w:after="0" w:afterAutospacing="0"/>
                              <w:rPr>
                                <w:rFonts w:ascii="Palatino Linotype" w:hAnsi="Palatino Linotype"/>
                                <w:b/>
                                <w:bCs/>
                                <w:color w:val="002060"/>
                                <w:sz w:val="19"/>
                                <w:szCs w:val="19"/>
                              </w:rPr>
                            </w:pPr>
                            <w:r w:rsidRPr="00816BB2">
                              <w:rPr>
                                <w:rFonts w:ascii="Palatino Linotype" w:hAnsi="Palatino Linotype"/>
                                <w:b/>
                                <w:bCs/>
                                <w:color w:val="002060"/>
                                <w:sz w:val="19"/>
                                <w:szCs w:val="19"/>
                              </w:rPr>
                              <w:t>Explaining</w:t>
                            </w:r>
                          </w:p>
                          <w:p w:rsidRPr="00816BB2" w:rsidR="00816BB2" w:rsidP="00816BB2" w:rsidRDefault="00816BB2" w14:paraId="46333FDE" w14:textId="073375D9">
                            <w:pPr>
                              <w:pStyle w:val="NormalWeb"/>
                              <w:numPr>
                                <w:ilvl w:val="0"/>
                                <w:numId w:val="18"/>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Present</w:t>
                            </w:r>
                            <w:r>
                              <w:rPr>
                                <w:rFonts w:ascii="Palatino Linotype" w:hAnsi="Palatino Linotype"/>
                                <w:color w:val="002060"/>
                                <w:sz w:val="19"/>
                                <w:szCs w:val="19"/>
                              </w:rPr>
                              <w:t xml:space="preserve"> </w:t>
                            </w:r>
                            <w:r w:rsidRPr="00816BB2">
                              <w:rPr>
                                <w:rFonts w:ascii="Palatino Linotype" w:hAnsi="Palatino Linotype"/>
                                <w:color w:val="002060"/>
                                <w:sz w:val="19"/>
                                <w:szCs w:val="19"/>
                              </w:rPr>
                              <w:t>and communicat</w:t>
                            </w:r>
                            <w:r>
                              <w:rPr>
                                <w:rFonts w:ascii="Palatino Linotype" w:hAnsi="Palatino Linotype"/>
                                <w:color w:val="002060"/>
                                <w:sz w:val="19"/>
                                <w:szCs w:val="19"/>
                              </w:rPr>
                              <w:t>e</w:t>
                            </w:r>
                            <w:r w:rsidRPr="00816BB2">
                              <w:rPr>
                                <w:rFonts w:ascii="Palatino Linotype" w:hAnsi="Palatino Linotype"/>
                                <w:color w:val="002060"/>
                                <w:sz w:val="19"/>
                                <w:szCs w:val="19"/>
                              </w:rPr>
                              <w:t xml:space="preserve"> new ideas clearly, with concise, appropriate, engaging explanations</w:t>
                            </w:r>
                            <w:r>
                              <w:rPr>
                                <w:rFonts w:ascii="Palatino Linotype" w:hAnsi="Palatino Linotype"/>
                                <w:color w:val="002060"/>
                                <w:sz w:val="19"/>
                                <w:szCs w:val="19"/>
                              </w:rPr>
                              <w:t>.</w:t>
                            </w:r>
                          </w:p>
                          <w:p w:rsidRPr="00816BB2" w:rsidR="00816BB2" w:rsidP="00816BB2" w:rsidRDefault="00816BB2" w14:paraId="47D13D10" w14:textId="5C3CB21D">
                            <w:pPr>
                              <w:pStyle w:val="NormalWeb"/>
                              <w:numPr>
                                <w:ilvl w:val="0"/>
                                <w:numId w:val="18"/>
                              </w:numPr>
                              <w:spacing w:before="0" w:beforeAutospacing="0" w:after="0" w:afterAutospacing="0"/>
                              <w:ind w:left="284" w:hanging="284"/>
                              <w:rPr>
                                <w:rFonts w:ascii="Palatino Linotype" w:hAnsi="Palatino Linotype"/>
                                <w:color w:val="002060"/>
                                <w:sz w:val="19"/>
                                <w:szCs w:val="19"/>
                              </w:rPr>
                            </w:pPr>
                            <w:r>
                              <w:rPr>
                                <w:rFonts w:ascii="Palatino Linotype" w:hAnsi="Palatino Linotype"/>
                                <w:color w:val="002060"/>
                                <w:sz w:val="19"/>
                                <w:szCs w:val="19"/>
                              </w:rPr>
                              <w:t>Avoid</w:t>
                            </w:r>
                            <w:r w:rsidRPr="00816BB2">
                              <w:rPr>
                                <w:rFonts w:ascii="Palatino Linotype" w:hAnsi="Palatino Linotype"/>
                                <w:color w:val="002060"/>
                                <w:sz w:val="19"/>
                                <w:szCs w:val="19"/>
                              </w:rPr>
                              <w:t xml:space="preserve"> overloading pupils’ working memory by breaking down new or complex material into smaller steps</w:t>
                            </w:r>
                            <w:r>
                              <w:rPr>
                                <w:rFonts w:ascii="Palatino Linotype" w:hAnsi="Palatino Linotype"/>
                                <w:color w:val="002060"/>
                                <w:sz w:val="19"/>
                                <w:szCs w:val="19"/>
                              </w:rPr>
                              <w:t>.</w:t>
                            </w:r>
                          </w:p>
                          <w:p w:rsidRPr="00816BB2" w:rsidR="00816BB2" w:rsidP="00816BB2" w:rsidRDefault="00816BB2" w14:paraId="1DC72E0A" w14:textId="19859DC6">
                            <w:pPr>
                              <w:pStyle w:val="NormalWeb"/>
                              <w:numPr>
                                <w:ilvl w:val="0"/>
                                <w:numId w:val="18"/>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Activate prior knowledge, connecting new ideas to what children already know</w:t>
                            </w:r>
                            <w:r>
                              <w:rPr>
                                <w:rFonts w:ascii="Palatino Linotype" w:hAnsi="Palatino Linotype"/>
                                <w:color w:val="002060"/>
                                <w:sz w:val="19"/>
                                <w:szCs w:val="19"/>
                              </w:rPr>
                              <w:t>.</w:t>
                            </w:r>
                          </w:p>
                          <w:p w:rsidRPr="00816BB2" w:rsidR="00816BB2" w:rsidP="00816BB2" w:rsidRDefault="00816BB2" w14:paraId="6FA576DA" w14:textId="08DAA967">
                            <w:pPr>
                              <w:pStyle w:val="NormalWeb"/>
                              <w:numPr>
                                <w:ilvl w:val="0"/>
                                <w:numId w:val="18"/>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Us</w:t>
                            </w:r>
                            <w:r>
                              <w:rPr>
                                <w:rFonts w:ascii="Palatino Linotype" w:hAnsi="Palatino Linotype"/>
                                <w:color w:val="002060"/>
                                <w:sz w:val="19"/>
                                <w:szCs w:val="19"/>
                              </w:rPr>
                              <w:t xml:space="preserve">e </w:t>
                            </w:r>
                            <w:r w:rsidRPr="00816BB2">
                              <w:rPr>
                                <w:rFonts w:ascii="Palatino Linotype" w:hAnsi="Palatino Linotype"/>
                                <w:color w:val="002060"/>
                                <w:sz w:val="19"/>
                                <w:szCs w:val="19"/>
                              </w:rPr>
                              <w:t>examples (and non-examples) appropriately to help learners understand and build connections</w:t>
                            </w:r>
                            <w:r>
                              <w:rPr>
                                <w:rFonts w:ascii="Palatino Linotype" w:hAnsi="Palatino Linotype"/>
                                <w:color w:val="002060"/>
                                <w:sz w:val="19"/>
                                <w:szCs w:val="19"/>
                              </w:rPr>
                              <w:t>.</w:t>
                            </w:r>
                          </w:p>
                          <w:p w:rsidRPr="00816BB2" w:rsidR="00816BB2" w:rsidP="00816BB2" w:rsidRDefault="00816BB2" w14:paraId="671B1D81" w14:textId="47A17EAD">
                            <w:pPr>
                              <w:pStyle w:val="NormalWeb"/>
                              <w:numPr>
                                <w:ilvl w:val="0"/>
                                <w:numId w:val="18"/>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Modelling or demonstrating new procedures with appropriate scaffolding and challenge</w:t>
                            </w:r>
                            <w:r>
                              <w:rPr>
                                <w:rFonts w:ascii="Palatino Linotype" w:hAnsi="Palatino Linotype"/>
                                <w:color w:val="002060"/>
                                <w:sz w:val="19"/>
                                <w:szCs w:val="19"/>
                              </w:rPr>
                              <w:t>.</w:t>
                            </w:r>
                          </w:p>
                          <w:p w:rsidRPr="00816BB2" w:rsidR="00816BB2" w:rsidP="00816BB2" w:rsidRDefault="00816BB2" w14:paraId="130EE228" w14:textId="36027020">
                            <w:pPr>
                              <w:pStyle w:val="NormalWeb"/>
                              <w:numPr>
                                <w:ilvl w:val="0"/>
                                <w:numId w:val="18"/>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Using worked/part-worked examples</w:t>
                            </w:r>
                            <w:r>
                              <w:rPr>
                                <w:rFonts w:ascii="Palatino Linotype" w:hAnsi="Palatino Linotype"/>
                                <w:color w:val="002060"/>
                                <w:sz w:val="19"/>
                                <w:szCs w:val="19"/>
                              </w:rPr>
                              <w:t>.</w:t>
                            </w:r>
                          </w:p>
                          <w:p w:rsidRPr="00816BB2" w:rsidR="00816BB2" w:rsidP="008B6CBE" w:rsidRDefault="00816BB2" w14:paraId="3D06C3B1" w14:textId="77777777">
                            <w:pPr>
                              <w:pStyle w:val="NormalWeb"/>
                              <w:spacing w:before="0" w:beforeAutospacing="0" w:after="0" w:afterAutospacing="0"/>
                              <w:rPr>
                                <w:rFonts w:ascii="Palatino Linotype" w:hAnsi="Palatino Linotype"/>
                                <w:color w:val="002060"/>
                                <w:sz w:val="8"/>
                                <w:szCs w:val="8"/>
                              </w:rPr>
                            </w:pPr>
                          </w:p>
                          <w:p w:rsidRPr="00F30790" w:rsidR="00816BB2" w:rsidP="008B6CBE" w:rsidRDefault="00816BB2" w14:paraId="4E6CC70C" w14:textId="1A7621FE">
                            <w:pPr>
                              <w:pStyle w:val="NormalWeb"/>
                              <w:spacing w:before="0" w:beforeAutospacing="0" w:after="0" w:afterAutospacing="0"/>
                              <w:rPr>
                                <w:rFonts w:ascii="Palatino Linotype" w:hAnsi="Palatino Linotype"/>
                                <w:b/>
                                <w:bCs/>
                                <w:color w:val="002060"/>
                                <w:sz w:val="19"/>
                                <w:szCs w:val="19"/>
                              </w:rPr>
                            </w:pPr>
                            <w:r w:rsidRPr="00F30790">
                              <w:rPr>
                                <w:rFonts w:ascii="Palatino Linotype" w:hAnsi="Palatino Linotype"/>
                                <w:b/>
                                <w:bCs/>
                                <w:color w:val="002060"/>
                                <w:sz w:val="19"/>
                                <w:szCs w:val="19"/>
                              </w:rPr>
                              <w:t>Questioning (to</w:t>
                            </w:r>
                            <w:r w:rsidRPr="00F30790" w:rsidR="00F30790">
                              <w:rPr>
                                <w:rFonts w:ascii="Palatino Linotype" w:hAnsi="Palatino Linotype"/>
                                <w:b/>
                                <w:bCs/>
                                <w:color w:val="002060"/>
                                <w:sz w:val="19"/>
                                <w:szCs w:val="19"/>
                              </w:rPr>
                              <w:t xml:space="preserve"> </w:t>
                            </w:r>
                            <w:r w:rsidRPr="00F30790">
                              <w:rPr>
                                <w:rFonts w:ascii="Palatino Linotype" w:hAnsi="Palatino Linotype"/>
                                <w:b/>
                                <w:bCs/>
                                <w:color w:val="002060"/>
                                <w:sz w:val="19"/>
                                <w:szCs w:val="19"/>
                              </w:rPr>
                              <w:t>promote children’s thinking and to assess children’s thinking)</w:t>
                            </w:r>
                          </w:p>
                          <w:p w:rsidRPr="00816BB2" w:rsidR="00816BB2" w:rsidP="00816BB2" w:rsidRDefault="00816BB2" w14:paraId="144B752B" w14:textId="226D435F">
                            <w:pPr>
                              <w:pStyle w:val="NormalWeb"/>
                              <w:numPr>
                                <w:ilvl w:val="0"/>
                                <w:numId w:val="19"/>
                              </w:numPr>
                              <w:spacing w:before="0" w:beforeAutospacing="0" w:after="0" w:afterAutospacing="0"/>
                              <w:ind w:left="284" w:hanging="284"/>
                              <w:rPr>
                                <w:rFonts w:ascii="Palatino Linotype" w:hAnsi="Palatino Linotype"/>
                                <w:color w:val="002060"/>
                                <w:sz w:val="19"/>
                                <w:szCs w:val="19"/>
                              </w:rPr>
                            </w:pPr>
                            <w:r>
                              <w:rPr>
                                <w:rFonts w:ascii="Palatino Linotype" w:hAnsi="Palatino Linotype"/>
                                <w:i/>
                                <w:iCs/>
                                <w:color w:val="002060"/>
                                <w:sz w:val="19"/>
                                <w:szCs w:val="19"/>
                              </w:rPr>
                              <w:t>Questioning to promote</w:t>
                            </w:r>
                            <w:r w:rsidRPr="00816BB2">
                              <w:rPr>
                                <w:rFonts w:ascii="Palatino Linotype" w:hAnsi="Palatino Linotype"/>
                                <w:i/>
                                <w:iCs/>
                                <w:color w:val="002060"/>
                                <w:sz w:val="19"/>
                                <w:szCs w:val="19"/>
                              </w:rPr>
                              <w:t xml:space="preserve"> children’s thinking</w:t>
                            </w:r>
                            <w:r w:rsidRPr="00816BB2">
                              <w:rPr>
                                <w:rFonts w:ascii="Palatino Linotype" w:hAnsi="Palatino Linotype"/>
                                <w:color w:val="002060"/>
                                <w:sz w:val="19"/>
                                <w:szCs w:val="19"/>
                              </w:rPr>
                              <w:t xml:space="preserve"> - </w:t>
                            </w:r>
                            <w:r>
                              <w:rPr>
                                <w:rFonts w:ascii="Palatino Linotype" w:hAnsi="Palatino Linotype"/>
                                <w:color w:val="002060"/>
                                <w:sz w:val="19"/>
                                <w:szCs w:val="19"/>
                              </w:rPr>
                              <w:t>Q</w:t>
                            </w:r>
                            <w:r w:rsidRPr="00816BB2">
                              <w:rPr>
                                <w:rFonts w:ascii="Palatino Linotype" w:hAnsi="Palatino Linotype"/>
                                <w:color w:val="002060"/>
                                <w:sz w:val="19"/>
                                <w:szCs w:val="19"/>
                              </w:rPr>
                              <w:t xml:space="preserve">uestioning is a tool to promote deep and connected thinking. </w:t>
                            </w:r>
                            <w:r>
                              <w:rPr>
                                <w:rFonts w:ascii="Palatino Linotype" w:hAnsi="Palatino Linotype"/>
                                <w:color w:val="002060"/>
                                <w:sz w:val="19"/>
                                <w:szCs w:val="19"/>
                              </w:rPr>
                              <w:t>Teachers should use</w:t>
                            </w:r>
                            <w:r w:rsidRPr="00816BB2">
                              <w:rPr>
                                <w:rFonts w:ascii="Palatino Linotype" w:hAnsi="Palatino Linotype"/>
                                <w:color w:val="002060"/>
                                <w:sz w:val="19"/>
                                <w:szCs w:val="19"/>
                              </w:rPr>
                              <w:t xml:space="preserve"> questioning as part of a dialogue in which </w:t>
                            </w:r>
                            <w:r>
                              <w:rPr>
                                <w:rFonts w:ascii="Palatino Linotype" w:hAnsi="Palatino Linotype"/>
                                <w:color w:val="002060"/>
                                <w:sz w:val="19"/>
                                <w:szCs w:val="19"/>
                              </w:rPr>
                              <w:t>children</w:t>
                            </w:r>
                            <w:r w:rsidRPr="00816BB2">
                              <w:rPr>
                                <w:rFonts w:ascii="Palatino Linotype" w:hAnsi="Palatino Linotype"/>
                                <w:color w:val="002060"/>
                                <w:sz w:val="19"/>
                                <w:szCs w:val="19"/>
                              </w:rPr>
                              <w:t xml:space="preserve"> are engaged and stretched. They </w:t>
                            </w:r>
                            <w:r>
                              <w:rPr>
                                <w:rFonts w:ascii="Palatino Linotype" w:hAnsi="Palatino Linotype"/>
                                <w:color w:val="002060"/>
                                <w:sz w:val="19"/>
                                <w:szCs w:val="19"/>
                              </w:rPr>
                              <w:t xml:space="preserve">should </w:t>
                            </w:r>
                            <w:r w:rsidRPr="00816BB2">
                              <w:rPr>
                                <w:rFonts w:ascii="Palatino Linotype" w:hAnsi="Palatino Linotype"/>
                                <w:color w:val="002060"/>
                                <w:sz w:val="19"/>
                                <w:szCs w:val="19"/>
                              </w:rPr>
                              <w:t xml:space="preserve">prompt </w:t>
                            </w:r>
                            <w:r>
                              <w:rPr>
                                <w:rFonts w:ascii="Palatino Linotype" w:hAnsi="Palatino Linotype"/>
                                <w:color w:val="002060"/>
                                <w:sz w:val="19"/>
                                <w:szCs w:val="19"/>
                              </w:rPr>
                              <w:t>children</w:t>
                            </w:r>
                            <w:r w:rsidRPr="00816BB2">
                              <w:rPr>
                                <w:rFonts w:ascii="Palatino Linotype" w:hAnsi="Palatino Linotype"/>
                                <w:color w:val="002060"/>
                                <w:sz w:val="19"/>
                                <w:szCs w:val="19"/>
                              </w:rPr>
                              <w:t xml:space="preserve"> to give explanations and justifications for their answers, to improve an initial response, to describe their thinking processes and to elaborate on their answers helping them to connect ideas</w:t>
                            </w:r>
                            <w:r>
                              <w:rPr>
                                <w:rFonts w:ascii="Palatino Linotype" w:hAnsi="Palatino Linotype"/>
                                <w:color w:val="002060"/>
                                <w:sz w:val="19"/>
                                <w:szCs w:val="19"/>
                              </w:rPr>
                              <w:t xml:space="preserve">. Teachers should use strategies to garner responses from all pupils. </w:t>
                            </w:r>
                          </w:p>
                          <w:p w:rsidRPr="00816BB2" w:rsidR="00816BB2" w:rsidP="00816BB2" w:rsidRDefault="00816BB2" w14:paraId="7165E850" w14:textId="0CEE4AA7">
                            <w:pPr>
                              <w:pStyle w:val="NormalWeb"/>
                              <w:numPr>
                                <w:ilvl w:val="0"/>
                                <w:numId w:val="19"/>
                              </w:numPr>
                              <w:spacing w:before="0" w:beforeAutospacing="0" w:after="0" w:afterAutospacing="0"/>
                              <w:ind w:left="284" w:hanging="284"/>
                              <w:rPr>
                                <w:rFonts w:ascii="Palatino Linotype" w:hAnsi="Palatino Linotype"/>
                                <w:color w:val="002060"/>
                                <w:sz w:val="19"/>
                                <w:szCs w:val="19"/>
                              </w:rPr>
                            </w:pPr>
                            <w:r>
                              <w:rPr>
                                <w:rFonts w:ascii="Palatino Linotype" w:hAnsi="Palatino Linotype"/>
                                <w:i/>
                                <w:iCs/>
                                <w:color w:val="002060"/>
                                <w:sz w:val="19"/>
                                <w:szCs w:val="19"/>
                              </w:rPr>
                              <w:t>Questioning to assess</w:t>
                            </w:r>
                            <w:r w:rsidRPr="00816BB2">
                              <w:rPr>
                                <w:rFonts w:ascii="Palatino Linotype" w:hAnsi="Palatino Linotype"/>
                                <w:i/>
                                <w:iCs/>
                                <w:color w:val="002060"/>
                                <w:sz w:val="19"/>
                                <w:szCs w:val="19"/>
                              </w:rPr>
                              <w:t xml:space="preserve"> children’s thinking</w:t>
                            </w:r>
                            <w:r w:rsidRPr="00816BB2">
                              <w:rPr>
                                <w:rFonts w:ascii="Palatino Linotype" w:hAnsi="Palatino Linotype"/>
                                <w:color w:val="002060"/>
                                <w:sz w:val="19"/>
                                <w:szCs w:val="19"/>
                              </w:rPr>
                              <w:t xml:space="preserve"> - When used for the purpose of assessment, questions should be seen as tools to elicit insights into children’s thinking. Questions provide information if they discriminate between those who know and those who don’t yet. Teachers plan and adapt their teaching to respond to what assessment tells them, checking for understanding and providing additional instruction, models and addressing misconceptions. </w:t>
                            </w:r>
                          </w:p>
                          <w:p w:rsidRPr="00816BB2" w:rsidR="00816BB2" w:rsidP="008B6CBE" w:rsidRDefault="00816BB2" w14:paraId="33BE4A95" w14:textId="77777777">
                            <w:pPr>
                              <w:pStyle w:val="NormalWeb"/>
                              <w:spacing w:before="0" w:beforeAutospacing="0" w:after="0" w:afterAutospacing="0"/>
                              <w:rPr>
                                <w:rFonts w:ascii="Palatino Linotype" w:hAnsi="Palatino Linotype"/>
                                <w:color w:val="002060"/>
                                <w:sz w:val="6"/>
                                <w:szCs w:val="6"/>
                              </w:rPr>
                            </w:pPr>
                          </w:p>
                          <w:p w:rsidRPr="00816BB2" w:rsidR="00816BB2" w:rsidP="008B6CBE" w:rsidRDefault="00816BB2" w14:paraId="1BD72F49" w14:textId="1871E1E5">
                            <w:pPr>
                              <w:pStyle w:val="NormalWeb"/>
                              <w:spacing w:before="0" w:beforeAutospacing="0" w:after="0" w:afterAutospacing="0"/>
                              <w:rPr>
                                <w:rFonts w:ascii="Palatino Linotype" w:hAnsi="Palatino Linotype"/>
                                <w:b/>
                                <w:bCs/>
                                <w:color w:val="002060"/>
                                <w:sz w:val="19"/>
                                <w:szCs w:val="19"/>
                              </w:rPr>
                            </w:pPr>
                            <w:r w:rsidRPr="00816BB2">
                              <w:rPr>
                                <w:rFonts w:ascii="Palatino Linotype" w:hAnsi="Palatino Linotype"/>
                                <w:b/>
                                <w:bCs/>
                                <w:color w:val="002060"/>
                                <w:sz w:val="19"/>
                                <w:szCs w:val="19"/>
                              </w:rPr>
                              <w:t>Interacting</w:t>
                            </w:r>
                            <w:r>
                              <w:rPr>
                                <w:rFonts w:ascii="Palatino Linotype" w:hAnsi="Palatino Linotype"/>
                                <w:b/>
                                <w:bCs/>
                                <w:color w:val="002060"/>
                                <w:sz w:val="19"/>
                                <w:szCs w:val="19"/>
                              </w:rPr>
                              <w:t xml:space="preserve"> (feedback </w:t>
                            </w:r>
                            <w:r w:rsidR="00F30790">
                              <w:rPr>
                                <w:rFonts w:ascii="Palatino Linotype" w:hAnsi="Palatino Linotype"/>
                                <w:b/>
                                <w:bCs/>
                                <w:color w:val="002060"/>
                                <w:sz w:val="19"/>
                                <w:szCs w:val="19"/>
                              </w:rPr>
                              <w:t>to teachers / feedback to pupils)</w:t>
                            </w:r>
                          </w:p>
                          <w:p w:rsidRPr="00816BB2" w:rsidR="00816BB2" w:rsidP="00816BB2" w:rsidRDefault="00816BB2" w14:paraId="33F97F40" w14:textId="77777777">
                            <w:pPr>
                              <w:pStyle w:val="NormalWeb"/>
                              <w:numPr>
                                <w:ilvl w:val="0"/>
                                <w:numId w:val="20"/>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Teachers are responsive to the information they receive from interactions with pupils about their thinking, knowledge and understanding. The feedback teachers receive informs their decisions and responses. </w:t>
                            </w:r>
                          </w:p>
                          <w:p w:rsidRPr="00816BB2" w:rsidR="00816BB2" w:rsidP="00816BB2" w:rsidRDefault="00816BB2" w14:paraId="367FEC6E" w14:textId="596900CA">
                            <w:pPr>
                              <w:pStyle w:val="NormalWeb"/>
                              <w:numPr>
                                <w:ilvl w:val="0"/>
                                <w:numId w:val="20"/>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Feedback to </w:t>
                            </w:r>
                            <w:r w:rsidR="00F30790">
                              <w:rPr>
                                <w:rFonts w:ascii="Palatino Linotype" w:hAnsi="Palatino Linotype"/>
                                <w:color w:val="002060"/>
                                <w:sz w:val="19"/>
                                <w:szCs w:val="19"/>
                              </w:rPr>
                              <w:t>pupils</w:t>
                            </w:r>
                            <w:r w:rsidRPr="00816BB2">
                              <w:rPr>
                                <w:rFonts w:ascii="Palatino Linotype" w:hAnsi="Palatino Linotype"/>
                                <w:color w:val="002060"/>
                                <w:sz w:val="19"/>
                                <w:szCs w:val="19"/>
                              </w:rPr>
                              <w:t xml:space="preserve"> that helps them learn can be in a variety of forms and provides actionable feedback that guides their learning. </w:t>
                            </w:r>
                            <w:r w:rsidRPr="00F30790">
                              <w:rPr>
                                <w:rFonts w:ascii="Palatino Linotype" w:hAnsi="Palatino Linotype"/>
                                <w:i/>
                                <w:iCs/>
                                <w:color w:val="002060"/>
                                <w:sz w:val="19"/>
                                <w:szCs w:val="19"/>
                              </w:rPr>
                              <w:t>For further information on types of feedback, please refer to our Feedback to Learning Policy.</w:t>
                            </w:r>
                            <w:r w:rsidRPr="00816BB2">
                              <w:rPr>
                                <w:rFonts w:ascii="Palatino Linotype" w:hAnsi="Palatino Linotype"/>
                                <w:color w:val="002060"/>
                                <w:sz w:val="19"/>
                                <w:szCs w:val="19"/>
                              </w:rPr>
                              <w:t xml:space="preserve"> </w:t>
                            </w:r>
                          </w:p>
                          <w:p w:rsidRPr="00816BB2" w:rsidR="00816BB2" w:rsidP="008B6CBE" w:rsidRDefault="00816BB2" w14:paraId="00784860" w14:textId="77777777">
                            <w:pPr>
                              <w:pStyle w:val="NormalWeb"/>
                              <w:spacing w:before="0" w:beforeAutospacing="0" w:after="0" w:afterAutospacing="0"/>
                              <w:rPr>
                                <w:rFonts w:ascii="Palatino Linotype" w:hAnsi="Palatino Linotype"/>
                                <w:color w:val="002060"/>
                                <w:sz w:val="6"/>
                                <w:szCs w:val="6"/>
                              </w:rPr>
                            </w:pPr>
                          </w:p>
                          <w:p w:rsidRPr="00816BB2" w:rsidR="00816BB2" w:rsidP="008B6CBE" w:rsidRDefault="00816BB2" w14:paraId="134718E8" w14:textId="29934676">
                            <w:pPr>
                              <w:pStyle w:val="NormalWeb"/>
                              <w:spacing w:before="0" w:beforeAutospacing="0" w:after="0" w:afterAutospacing="0"/>
                              <w:rPr>
                                <w:rFonts w:ascii="Palatino Linotype" w:hAnsi="Palatino Linotype"/>
                                <w:b/>
                                <w:bCs/>
                                <w:color w:val="002060"/>
                                <w:sz w:val="19"/>
                                <w:szCs w:val="19"/>
                              </w:rPr>
                            </w:pPr>
                            <w:r w:rsidRPr="00816BB2">
                              <w:rPr>
                                <w:rFonts w:ascii="Palatino Linotype" w:hAnsi="Palatino Linotype"/>
                                <w:b/>
                                <w:bCs/>
                                <w:color w:val="002060"/>
                                <w:sz w:val="19"/>
                                <w:szCs w:val="19"/>
                              </w:rPr>
                              <w:t>Embedding</w:t>
                            </w:r>
                          </w:p>
                          <w:p w:rsidRPr="00816BB2" w:rsidR="00816BB2" w:rsidP="00F30790" w:rsidRDefault="00816BB2" w14:paraId="1202EFF7" w14:textId="3F21AAC1">
                            <w:pPr>
                              <w:pStyle w:val="NormalWeb"/>
                              <w:numPr>
                                <w:ilvl w:val="0"/>
                                <w:numId w:val="21"/>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Guided and independent practice is needed for new learning to become fluent, automatic and secure.</w:t>
                            </w:r>
                          </w:p>
                          <w:p w:rsidRPr="00816BB2" w:rsidR="00816BB2" w:rsidP="00F30790" w:rsidRDefault="00816BB2" w14:paraId="09A09225" w14:textId="529DD5E1">
                            <w:pPr>
                              <w:pStyle w:val="NormalWeb"/>
                              <w:numPr>
                                <w:ilvl w:val="0"/>
                                <w:numId w:val="21"/>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Plan review and retrieval activities to increase long term retrieval strength and help children remember more. </w:t>
                            </w:r>
                          </w:p>
                          <w:p w:rsidRPr="00816BB2" w:rsidR="00816BB2" w:rsidP="008B6CBE" w:rsidRDefault="00816BB2" w14:paraId="5E49434C" w14:textId="77777777">
                            <w:pPr>
                              <w:pStyle w:val="NormalWeb"/>
                              <w:spacing w:before="0" w:beforeAutospacing="0" w:after="0" w:afterAutospacing="0"/>
                              <w:rPr>
                                <w:rFonts w:ascii="Palatino Linotype" w:hAnsi="Palatino Linotype"/>
                                <w:color w:val="002060"/>
                                <w:sz w:val="6"/>
                                <w:szCs w:val="6"/>
                              </w:rPr>
                            </w:pPr>
                          </w:p>
                          <w:p w:rsidRPr="00816BB2" w:rsidR="00816BB2" w:rsidP="008B6CBE" w:rsidRDefault="00816BB2" w14:paraId="4B7D7EE5" w14:textId="77777777">
                            <w:pPr>
                              <w:pStyle w:val="NormalWeb"/>
                              <w:spacing w:before="0" w:beforeAutospacing="0" w:after="0" w:afterAutospacing="0"/>
                              <w:rPr>
                                <w:rFonts w:ascii="Palatino Linotype" w:hAnsi="Palatino Linotype"/>
                                <w:color w:val="002060"/>
                                <w:sz w:val="19"/>
                                <w:szCs w:val="19"/>
                              </w:rPr>
                            </w:pPr>
                            <w:r w:rsidRPr="00816BB2">
                              <w:rPr>
                                <w:rFonts w:ascii="Palatino Linotype" w:hAnsi="Palatino Linotype"/>
                                <w:b/>
                                <w:bCs/>
                                <w:color w:val="002060"/>
                                <w:sz w:val="19"/>
                                <w:szCs w:val="19"/>
                              </w:rPr>
                              <w:t>Activating</w:t>
                            </w:r>
                          </w:p>
                          <w:p w:rsidRPr="00816BB2" w:rsidR="00816BB2" w:rsidP="00F30790" w:rsidRDefault="00F30790" w14:paraId="04B9B82B" w14:textId="0EEEB375">
                            <w:pPr>
                              <w:pStyle w:val="NormalWeb"/>
                              <w:numPr>
                                <w:ilvl w:val="0"/>
                                <w:numId w:val="22"/>
                              </w:numPr>
                              <w:spacing w:before="0" w:beforeAutospacing="0" w:after="0" w:afterAutospacing="0"/>
                              <w:ind w:left="284" w:hanging="284"/>
                              <w:rPr>
                                <w:rFonts w:ascii="Palatino Linotype" w:hAnsi="Palatino Linotype"/>
                                <w:color w:val="002060"/>
                                <w:sz w:val="19"/>
                                <w:szCs w:val="19"/>
                              </w:rPr>
                            </w:pPr>
                            <w:r>
                              <w:rPr>
                                <w:rFonts w:ascii="Palatino Linotype" w:hAnsi="Palatino Linotype"/>
                                <w:color w:val="002060"/>
                                <w:sz w:val="19"/>
                                <w:szCs w:val="19"/>
                              </w:rPr>
                              <w:t>Teaching</w:t>
                            </w:r>
                            <w:r w:rsidRPr="00816BB2" w:rsidR="00816BB2">
                              <w:rPr>
                                <w:rFonts w:ascii="Palatino Linotype" w:hAnsi="Palatino Linotype"/>
                                <w:color w:val="002060"/>
                                <w:sz w:val="19"/>
                                <w:szCs w:val="19"/>
                              </w:rPr>
                              <w:t xml:space="preserve"> children how to plan, regulate, monitor and evaluate their own learning begins with teacher modelling. Teachers draw attention to their own planning and self-regulation when they model the process of completing complex tasks</w:t>
                            </w:r>
                            <w:r>
                              <w:rPr>
                                <w:rFonts w:ascii="Palatino Linotype" w:hAnsi="Palatino Linotype"/>
                                <w:color w:val="002060"/>
                                <w:sz w:val="19"/>
                                <w:szCs w:val="19"/>
                              </w:rPr>
                              <w:t xml:space="preserve"> </w:t>
                            </w:r>
                            <w:r w:rsidRPr="00816BB2" w:rsidR="00816BB2">
                              <w:rPr>
                                <w:rFonts w:ascii="Palatino Linotype" w:hAnsi="Palatino Linotype"/>
                                <w:color w:val="002060"/>
                                <w:sz w:val="19"/>
                                <w:szCs w:val="19"/>
                              </w:rPr>
                              <w:t xml:space="preserve">and </w:t>
                            </w:r>
                            <w:r>
                              <w:rPr>
                                <w:rFonts w:ascii="Palatino Linotype" w:hAnsi="Palatino Linotype"/>
                                <w:color w:val="002060"/>
                                <w:sz w:val="19"/>
                                <w:szCs w:val="19"/>
                              </w:rPr>
                              <w:t xml:space="preserve">they </w:t>
                            </w:r>
                            <w:r w:rsidRPr="00816BB2" w:rsidR="00816BB2">
                              <w:rPr>
                                <w:rFonts w:ascii="Palatino Linotype" w:hAnsi="Palatino Linotype"/>
                                <w:color w:val="002060"/>
                                <w:sz w:val="19"/>
                                <w:szCs w:val="19"/>
                              </w:rPr>
                              <w:t xml:space="preserve">encourage </w:t>
                            </w:r>
                            <w:r>
                              <w:rPr>
                                <w:rFonts w:ascii="Palatino Linotype" w:hAnsi="Palatino Linotype"/>
                                <w:color w:val="002060"/>
                                <w:sz w:val="19"/>
                                <w:szCs w:val="19"/>
                              </w:rPr>
                              <w:t xml:space="preserve">children </w:t>
                            </w:r>
                            <w:r w:rsidRPr="00816BB2" w:rsidR="00816BB2">
                              <w:rPr>
                                <w:rFonts w:ascii="Palatino Linotype" w:hAnsi="Palatino Linotype"/>
                                <w:color w:val="002060"/>
                                <w:sz w:val="19"/>
                                <w:szCs w:val="19"/>
                              </w:rPr>
                              <w:t>to ‘self-explain’</w:t>
                            </w:r>
                            <w:r>
                              <w:rPr>
                                <w:rFonts w:ascii="Palatino Linotype" w:hAnsi="Palatino Linotype"/>
                                <w:color w:val="002060"/>
                                <w:sz w:val="19"/>
                                <w:szCs w:val="19"/>
                              </w:rPr>
                              <w:t>/ ‘talk-through’</w:t>
                            </w:r>
                            <w:r w:rsidRPr="00816BB2" w:rsidR="00816BB2">
                              <w:rPr>
                                <w:rFonts w:ascii="Palatino Linotype" w:hAnsi="Palatino Linotype"/>
                                <w:color w:val="002060"/>
                                <w:sz w:val="19"/>
                                <w:szCs w:val="19"/>
                              </w:rPr>
                              <w:t xml:space="preserve"> their </w:t>
                            </w:r>
                            <w:r>
                              <w:rPr>
                                <w:rFonts w:ascii="Palatino Linotype" w:hAnsi="Palatino Linotype"/>
                                <w:color w:val="002060"/>
                                <w:sz w:val="19"/>
                                <w:szCs w:val="19"/>
                              </w:rPr>
                              <w:t xml:space="preserve">own </w:t>
                            </w:r>
                            <w:r w:rsidRPr="00816BB2" w:rsidR="00816BB2">
                              <w:rPr>
                                <w:rFonts w:ascii="Palatino Linotype" w:hAnsi="Palatino Linotype"/>
                                <w:color w:val="002060"/>
                                <w:sz w:val="19"/>
                                <w:szCs w:val="19"/>
                              </w:rPr>
                              <w:t>thinking.</w:t>
                            </w:r>
                          </w:p>
                          <w:p w:rsidRPr="00816BB2" w:rsidR="00816BB2" w:rsidP="00F30790" w:rsidRDefault="00816BB2" w14:paraId="3BA7989C" w14:textId="53303560">
                            <w:pPr>
                              <w:pStyle w:val="NormalWeb"/>
                              <w:numPr>
                                <w:ilvl w:val="0"/>
                                <w:numId w:val="22"/>
                              </w:numPr>
                              <w:spacing w:before="0" w:beforeAutospacing="0" w:after="0" w:afterAutospacing="0"/>
                              <w:ind w:left="284" w:hanging="284"/>
                              <w:rPr>
                                <w:rFonts w:ascii="Palatino Linotype" w:hAnsi="Palatino Linotype" w:cstheme="minorHAnsi"/>
                                <w:color w:val="002060"/>
                                <w:sz w:val="19"/>
                                <w:szCs w:val="19"/>
                              </w:rPr>
                            </w:pPr>
                            <w:r w:rsidRPr="00816BB2">
                              <w:rPr>
                                <w:rFonts w:ascii="Palatino Linotype" w:hAnsi="Palatino Linotype"/>
                                <w:color w:val="002060"/>
                                <w:sz w:val="19"/>
                                <w:szCs w:val="19"/>
                              </w:rPr>
                              <w:t>Teachers enable pupils to progress from structured to more independent learning as they develop knowledge and expertise needed.</w:t>
                            </w:r>
                          </w:p>
                          <w:p w:rsidRPr="00816BB2" w:rsidR="00816BB2" w:rsidP="008B6CBE" w:rsidRDefault="00816BB2" w14:paraId="05A43756" w14:textId="77777777">
                            <w:pPr>
                              <w:rPr>
                                <w:rFonts w:ascii="Palatino Linotype" w:hAnsi="Palatino Linotype"/>
                                <w:b/>
                                <w:color w:val="002060"/>
                                <w:sz w:val="19"/>
                                <w:szCs w:val="1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5" style="position:absolute;margin-left:24.6pt;margin-top:4.05pt;width:550.8pt;height:616.2pt;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29" fillcolor="#b8cce4 [130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" w14:anchorId="73C08BD3">
                <v:textbox>
                  <w:txbxContent>
                    <w:p w:rsidRPr="00F30790" w:rsidR="00816BB2" w:rsidP="008B6CBE" w:rsidRDefault="00816BB2" w14:paraId="5AA33701" w14:textId="761993BC">
                      <w:pPr>
                        <w:rPr>
                          <w:rFonts w:ascii="Palatino Linotype" w:hAnsi="Palatino Linotype"/>
                          <w:b/>
                          <w:bCs/>
                          <w:color w:val="7030A0"/>
                          <w:sz w:val="19"/>
                          <w:szCs w:val="19"/>
                        </w:rPr>
                      </w:pPr>
                      <w:r w:rsidRPr="00F30790">
                        <w:rPr>
                          <w:rFonts w:ascii="Palatino Linotype" w:hAnsi="Palatino Linotype"/>
                          <w:b/>
                          <w:bCs/>
                          <w:color w:val="7030A0"/>
                          <w:sz w:val="19"/>
                          <w:szCs w:val="19"/>
                        </w:rPr>
                        <w:t>Activating Hard Thinking</w:t>
                      </w:r>
                    </w:p>
                    <w:p w:rsidRPr="00816BB2" w:rsidR="00816BB2" w:rsidP="008B6CBE" w:rsidRDefault="00816BB2" w14:paraId="4E459107" w14:textId="77777777">
                      <w:pPr>
                        <w:rPr>
                          <w:rFonts w:ascii="Palatino Linotype" w:hAnsi="Palatino Linotype"/>
                          <w:b/>
                          <w:bCs/>
                          <w:color w:val="002060"/>
                          <w:sz w:val="8"/>
                          <w:szCs w:val="8"/>
                        </w:rPr>
                      </w:pPr>
                    </w:p>
                    <w:p w:rsidRPr="00816BB2" w:rsidR="00816BB2" w:rsidP="008B6CBE" w:rsidRDefault="00816BB2" w14:paraId="784CF5B1" w14:textId="77777777">
                      <w:pPr>
                        <w:pStyle w:val="NormalWeb"/>
                        <w:spacing w:before="0" w:beforeAutospacing="0" w:after="0" w:afterAutospacing="0"/>
                        <w:rPr>
                          <w:rFonts w:ascii="Palatino Linotype" w:hAnsi="Palatino Linotype"/>
                          <w:color w:val="002060"/>
                          <w:sz w:val="19"/>
                          <w:szCs w:val="19"/>
                        </w:rPr>
                      </w:pPr>
                      <w:r w:rsidRPr="00816BB2">
                        <w:rPr>
                          <w:rFonts w:ascii="Palatino Linotype" w:hAnsi="Palatino Linotype"/>
                          <w:b/>
                          <w:bCs/>
                          <w:color w:val="002060"/>
                          <w:sz w:val="19"/>
                          <w:szCs w:val="19"/>
                        </w:rPr>
                        <w:t>Structuring</w:t>
                      </w:r>
                    </w:p>
                    <w:p w:rsidRPr="00816BB2" w:rsidR="00816BB2" w:rsidP="00816BB2" w:rsidRDefault="00816BB2" w14:paraId="2E085CDF" w14:textId="387D5D98">
                      <w:pPr>
                        <w:pStyle w:val="NormalWeb"/>
                        <w:numPr>
                          <w:ilvl w:val="0"/>
                          <w:numId w:val="17"/>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Establishing and sharing the learning intention</w:t>
                      </w:r>
                      <w:r w:rsidR="00267610">
                        <w:rPr>
                          <w:rFonts w:ascii="Palatino Linotype" w:hAnsi="Palatino Linotype"/>
                          <w:color w:val="002060"/>
                          <w:sz w:val="19"/>
                          <w:szCs w:val="19"/>
                        </w:rPr>
                        <w:t xml:space="preserve"> (‘My learning is …’)</w:t>
                      </w:r>
                      <w:r w:rsidRPr="00816BB2">
                        <w:rPr>
                          <w:rFonts w:ascii="Palatino Linotype" w:hAnsi="Palatino Linotype"/>
                          <w:color w:val="002060"/>
                          <w:sz w:val="19"/>
                          <w:szCs w:val="19"/>
                        </w:rPr>
                        <w:t xml:space="preserve"> provides the teacher and pupil with a shared understanding of the ‘concept of quality’ that they are aiming for, helping children to understand what success looks like. Teachers will introduce the learning intention</w:t>
                      </w:r>
                      <w:r w:rsidR="00267610">
                        <w:rPr>
                          <w:rFonts w:ascii="Palatino Linotype" w:hAnsi="Palatino Linotype"/>
                          <w:color w:val="002060"/>
                          <w:sz w:val="19"/>
                          <w:szCs w:val="19"/>
                        </w:rPr>
                        <w:t xml:space="preserve"> (‘My learning is …’)</w:t>
                      </w:r>
                      <w:r w:rsidRPr="00816BB2" w:rsidR="00267610">
                        <w:rPr>
                          <w:rFonts w:ascii="Palatino Linotype" w:hAnsi="Palatino Linotype"/>
                          <w:color w:val="002060"/>
                          <w:sz w:val="19"/>
                          <w:szCs w:val="19"/>
                        </w:rPr>
                        <w:t xml:space="preserve"> </w:t>
                      </w:r>
                      <w:r w:rsidRPr="00816BB2">
                        <w:rPr>
                          <w:rFonts w:ascii="Palatino Linotype" w:hAnsi="Palatino Linotype"/>
                          <w:color w:val="002060"/>
                          <w:sz w:val="19"/>
                          <w:szCs w:val="19"/>
                        </w:rPr>
                        <w:t xml:space="preserve">to the children and include modelled examples to ensure they are clear about what the learning is and what success looks like. </w:t>
                      </w:r>
                      <w:r w:rsidR="00FD7A0D">
                        <w:rPr>
                          <w:rFonts w:ascii="Palatino Linotype" w:hAnsi="Palatino Linotype"/>
                          <w:color w:val="002060"/>
                          <w:sz w:val="19"/>
                          <w:szCs w:val="19"/>
                        </w:rPr>
                        <w:t xml:space="preserve">NB: Learning Intentions may be for a lesson or a series of lessons. </w:t>
                      </w:r>
                    </w:p>
                    <w:p w:rsidRPr="00816BB2" w:rsidR="00816BB2" w:rsidP="00617102" w:rsidRDefault="00816BB2" w14:paraId="1F2BC483" w14:textId="00EE62CC">
                      <w:pPr>
                        <w:pStyle w:val="NormalWeb"/>
                        <w:numPr>
                          <w:ilvl w:val="0"/>
                          <w:numId w:val="17"/>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Tasks </w:t>
                      </w:r>
                      <w:r>
                        <w:rPr>
                          <w:rFonts w:ascii="Palatino Linotype" w:hAnsi="Palatino Linotype"/>
                          <w:color w:val="002060"/>
                          <w:sz w:val="19"/>
                          <w:szCs w:val="19"/>
                        </w:rPr>
                        <w:t>should</w:t>
                      </w:r>
                      <w:r w:rsidRPr="00816BB2">
                        <w:rPr>
                          <w:rFonts w:ascii="Palatino Linotype" w:hAnsi="Palatino Linotype"/>
                          <w:color w:val="002060"/>
                          <w:sz w:val="19"/>
                          <w:szCs w:val="19"/>
                        </w:rPr>
                        <w:t xml:space="preserve"> present an appropriate level of difficulty for each </w:t>
                      </w:r>
                      <w:r>
                        <w:rPr>
                          <w:rFonts w:ascii="Palatino Linotype" w:hAnsi="Palatino Linotype"/>
                          <w:color w:val="002060"/>
                          <w:sz w:val="19"/>
                          <w:szCs w:val="19"/>
                        </w:rPr>
                        <w:t>pupil:</w:t>
                      </w:r>
                      <w:r w:rsidRPr="00816BB2">
                        <w:rPr>
                          <w:rFonts w:ascii="Palatino Linotype" w:hAnsi="Palatino Linotype"/>
                          <w:color w:val="002060"/>
                          <w:sz w:val="19"/>
                          <w:szCs w:val="19"/>
                        </w:rPr>
                        <w:t xml:space="preserve"> hard enough to move them forward, but not so hard that they cannot cope, given the existing knowledge and resources they can draw on.</w:t>
                      </w:r>
                    </w:p>
                    <w:p w:rsidRPr="00816BB2" w:rsidR="00816BB2" w:rsidP="00617102" w:rsidRDefault="00816BB2" w14:paraId="2AECEE9F" w14:textId="77777777">
                      <w:pPr>
                        <w:pStyle w:val="NormalWeb"/>
                        <w:numPr>
                          <w:ilvl w:val="0"/>
                          <w:numId w:val="17"/>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Tasks must be sequenced appropriately so that prerequisite knowledge, skills and understanding are accessible and fluent when they are needed. </w:t>
                      </w:r>
                    </w:p>
                    <w:p w:rsidRPr="00816BB2" w:rsidR="00816BB2" w:rsidP="008B6CBE" w:rsidRDefault="00816BB2" w14:paraId="4A9A4CF4" w14:textId="46DF635F">
                      <w:pPr>
                        <w:pStyle w:val="NormalWeb"/>
                        <w:numPr>
                          <w:ilvl w:val="0"/>
                          <w:numId w:val="17"/>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Complex tasks often require scaffolding beginning with a simplified or limited version of the task to make it manageable. Scaffolding is </w:t>
                      </w:r>
                      <w:r>
                        <w:rPr>
                          <w:rFonts w:ascii="Palatino Linotype" w:hAnsi="Palatino Linotype"/>
                          <w:color w:val="002060"/>
                          <w:sz w:val="19"/>
                          <w:szCs w:val="19"/>
                        </w:rPr>
                        <w:t xml:space="preserve">gradually </w:t>
                      </w:r>
                      <w:r w:rsidRPr="00816BB2">
                        <w:rPr>
                          <w:rFonts w:ascii="Palatino Linotype" w:hAnsi="Palatino Linotype"/>
                          <w:color w:val="002060"/>
                          <w:sz w:val="19"/>
                          <w:szCs w:val="19"/>
                        </w:rPr>
                        <w:t>removed as ideas and procedures become secure and fluent: by the end, those complex tasks are accessible to all</w:t>
                      </w:r>
                      <w:r>
                        <w:rPr>
                          <w:rFonts w:ascii="Palatino Linotype" w:hAnsi="Palatino Linotype"/>
                          <w:color w:val="002060"/>
                          <w:sz w:val="19"/>
                          <w:szCs w:val="19"/>
                        </w:rPr>
                        <w:t>.</w:t>
                      </w:r>
                    </w:p>
                    <w:p w:rsidRPr="00816BB2" w:rsidR="00816BB2" w:rsidP="008B6CBE" w:rsidRDefault="00816BB2" w14:paraId="131B22B3" w14:textId="77777777">
                      <w:pPr>
                        <w:pStyle w:val="NormalWeb"/>
                        <w:spacing w:before="0" w:beforeAutospacing="0" w:after="0" w:afterAutospacing="0"/>
                        <w:rPr>
                          <w:rFonts w:ascii="Palatino Linotype" w:hAnsi="Palatino Linotype"/>
                          <w:color w:val="002060"/>
                          <w:sz w:val="8"/>
                          <w:szCs w:val="8"/>
                        </w:rPr>
                      </w:pPr>
                    </w:p>
                    <w:p w:rsidRPr="00816BB2" w:rsidR="00816BB2" w:rsidP="008B6CBE" w:rsidRDefault="00816BB2" w14:paraId="27ABB71C" w14:textId="1E26F2D5">
                      <w:pPr>
                        <w:pStyle w:val="NormalWeb"/>
                        <w:spacing w:before="0" w:beforeAutospacing="0" w:after="0" w:afterAutospacing="0"/>
                        <w:rPr>
                          <w:rFonts w:ascii="Palatino Linotype" w:hAnsi="Palatino Linotype"/>
                          <w:b/>
                          <w:bCs/>
                          <w:color w:val="002060"/>
                          <w:sz w:val="19"/>
                          <w:szCs w:val="19"/>
                        </w:rPr>
                      </w:pPr>
                      <w:r w:rsidRPr="00816BB2">
                        <w:rPr>
                          <w:rFonts w:ascii="Palatino Linotype" w:hAnsi="Palatino Linotype"/>
                          <w:b/>
                          <w:bCs/>
                          <w:color w:val="002060"/>
                          <w:sz w:val="19"/>
                          <w:szCs w:val="19"/>
                        </w:rPr>
                        <w:t>Explaining</w:t>
                      </w:r>
                    </w:p>
                    <w:p w:rsidRPr="00816BB2" w:rsidR="00816BB2" w:rsidP="00816BB2" w:rsidRDefault="00816BB2" w14:paraId="46333FDE" w14:textId="073375D9">
                      <w:pPr>
                        <w:pStyle w:val="NormalWeb"/>
                        <w:numPr>
                          <w:ilvl w:val="0"/>
                          <w:numId w:val="18"/>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Present</w:t>
                      </w:r>
                      <w:r>
                        <w:rPr>
                          <w:rFonts w:ascii="Palatino Linotype" w:hAnsi="Palatino Linotype"/>
                          <w:color w:val="002060"/>
                          <w:sz w:val="19"/>
                          <w:szCs w:val="19"/>
                        </w:rPr>
                        <w:t xml:space="preserve"> </w:t>
                      </w:r>
                      <w:r w:rsidRPr="00816BB2">
                        <w:rPr>
                          <w:rFonts w:ascii="Palatino Linotype" w:hAnsi="Palatino Linotype"/>
                          <w:color w:val="002060"/>
                          <w:sz w:val="19"/>
                          <w:szCs w:val="19"/>
                        </w:rPr>
                        <w:t>and communicat</w:t>
                      </w:r>
                      <w:r>
                        <w:rPr>
                          <w:rFonts w:ascii="Palatino Linotype" w:hAnsi="Palatino Linotype"/>
                          <w:color w:val="002060"/>
                          <w:sz w:val="19"/>
                          <w:szCs w:val="19"/>
                        </w:rPr>
                        <w:t>e</w:t>
                      </w:r>
                      <w:r w:rsidRPr="00816BB2">
                        <w:rPr>
                          <w:rFonts w:ascii="Palatino Linotype" w:hAnsi="Palatino Linotype"/>
                          <w:color w:val="002060"/>
                          <w:sz w:val="19"/>
                          <w:szCs w:val="19"/>
                        </w:rPr>
                        <w:t xml:space="preserve"> new ideas clearly, with concise, appropriate, engaging explanations</w:t>
                      </w:r>
                      <w:r>
                        <w:rPr>
                          <w:rFonts w:ascii="Palatino Linotype" w:hAnsi="Palatino Linotype"/>
                          <w:color w:val="002060"/>
                          <w:sz w:val="19"/>
                          <w:szCs w:val="19"/>
                        </w:rPr>
                        <w:t>.</w:t>
                      </w:r>
                    </w:p>
                    <w:p w:rsidRPr="00816BB2" w:rsidR="00816BB2" w:rsidP="00816BB2" w:rsidRDefault="00816BB2" w14:paraId="47D13D10" w14:textId="5C3CB21D">
                      <w:pPr>
                        <w:pStyle w:val="NormalWeb"/>
                        <w:numPr>
                          <w:ilvl w:val="0"/>
                          <w:numId w:val="18"/>
                        </w:numPr>
                        <w:spacing w:before="0" w:beforeAutospacing="0" w:after="0" w:afterAutospacing="0"/>
                        <w:ind w:left="284" w:hanging="284"/>
                        <w:rPr>
                          <w:rFonts w:ascii="Palatino Linotype" w:hAnsi="Palatino Linotype"/>
                          <w:color w:val="002060"/>
                          <w:sz w:val="19"/>
                          <w:szCs w:val="19"/>
                        </w:rPr>
                      </w:pPr>
                      <w:r>
                        <w:rPr>
                          <w:rFonts w:ascii="Palatino Linotype" w:hAnsi="Palatino Linotype"/>
                          <w:color w:val="002060"/>
                          <w:sz w:val="19"/>
                          <w:szCs w:val="19"/>
                        </w:rPr>
                        <w:t>Avoid</w:t>
                      </w:r>
                      <w:r w:rsidRPr="00816BB2">
                        <w:rPr>
                          <w:rFonts w:ascii="Palatino Linotype" w:hAnsi="Palatino Linotype"/>
                          <w:color w:val="002060"/>
                          <w:sz w:val="19"/>
                          <w:szCs w:val="19"/>
                        </w:rPr>
                        <w:t xml:space="preserve"> overloading pupils’ working memory by breaking down new or complex material into smaller steps</w:t>
                      </w:r>
                      <w:r>
                        <w:rPr>
                          <w:rFonts w:ascii="Palatino Linotype" w:hAnsi="Palatino Linotype"/>
                          <w:color w:val="002060"/>
                          <w:sz w:val="19"/>
                          <w:szCs w:val="19"/>
                        </w:rPr>
                        <w:t>.</w:t>
                      </w:r>
                    </w:p>
                    <w:p w:rsidRPr="00816BB2" w:rsidR="00816BB2" w:rsidP="00816BB2" w:rsidRDefault="00816BB2" w14:paraId="1DC72E0A" w14:textId="19859DC6">
                      <w:pPr>
                        <w:pStyle w:val="NormalWeb"/>
                        <w:numPr>
                          <w:ilvl w:val="0"/>
                          <w:numId w:val="18"/>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Activate prior knowledge, connecting new ideas to what children already know</w:t>
                      </w:r>
                      <w:r>
                        <w:rPr>
                          <w:rFonts w:ascii="Palatino Linotype" w:hAnsi="Palatino Linotype"/>
                          <w:color w:val="002060"/>
                          <w:sz w:val="19"/>
                          <w:szCs w:val="19"/>
                        </w:rPr>
                        <w:t>.</w:t>
                      </w:r>
                    </w:p>
                    <w:p w:rsidRPr="00816BB2" w:rsidR="00816BB2" w:rsidP="00816BB2" w:rsidRDefault="00816BB2" w14:paraId="6FA576DA" w14:textId="08DAA967">
                      <w:pPr>
                        <w:pStyle w:val="NormalWeb"/>
                        <w:numPr>
                          <w:ilvl w:val="0"/>
                          <w:numId w:val="18"/>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Us</w:t>
                      </w:r>
                      <w:r>
                        <w:rPr>
                          <w:rFonts w:ascii="Palatino Linotype" w:hAnsi="Palatino Linotype"/>
                          <w:color w:val="002060"/>
                          <w:sz w:val="19"/>
                          <w:szCs w:val="19"/>
                        </w:rPr>
                        <w:t xml:space="preserve">e </w:t>
                      </w:r>
                      <w:r w:rsidRPr="00816BB2">
                        <w:rPr>
                          <w:rFonts w:ascii="Palatino Linotype" w:hAnsi="Palatino Linotype"/>
                          <w:color w:val="002060"/>
                          <w:sz w:val="19"/>
                          <w:szCs w:val="19"/>
                        </w:rPr>
                        <w:t>examples (and non-examples) appropriately to help learners understand and build connections</w:t>
                      </w:r>
                      <w:r>
                        <w:rPr>
                          <w:rFonts w:ascii="Palatino Linotype" w:hAnsi="Palatino Linotype"/>
                          <w:color w:val="002060"/>
                          <w:sz w:val="19"/>
                          <w:szCs w:val="19"/>
                        </w:rPr>
                        <w:t>.</w:t>
                      </w:r>
                    </w:p>
                    <w:p w:rsidRPr="00816BB2" w:rsidR="00816BB2" w:rsidP="00816BB2" w:rsidRDefault="00816BB2" w14:paraId="671B1D81" w14:textId="47A17EAD">
                      <w:pPr>
                        <w:pStyle w:val="NormalWeb"/>
                        <w:numPr>
                          <w:ilvl w:val="0"/>
                          <w:numId w:val="18"/>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Modelling or demonstrating new procedures with appropriate scaffolding and challenge</w:t>
                      </w:r>
                      <w:r>
                        <w:rPr>
                          <w:rFonts w:ascii="Palatino Linotype" w:hAnsi="Palatino Linotype"/>
                          <w:color w:val="002060"/>
                          <w:sz w:val="19"/>
                          <w:szCs w:val="19"/>
                        </w:rPr>
                        <w:t>.</w:t>
                      </w:r>
                    </w:p>
                    <w:p w:rsidRPr="00816BB2" w:rsidR="00816BB2" w:rsidP="00816BB2" w:rsidRDefault="00816BB2" w14:paraId="130EE228" w14:textId="36027020">
                      <w:pPr>
                        <w:pStyle w:val="NormalWeb"/>
                        <w:numPr>
                          <w:ilvl w:val="0"/>
                          <w:numId w:val="18"/>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Using worked/part-worked examples</w:t>
                      </w:r>
                      <w:r>
                        <w:rPr>
                          <w:rFonts w:ascii="Palatino Linotype" w:hAnsi="Palatino Linotype"/>
                          <w:color w:val="002060"/>
                          <w:sz w:val="19"/>
                          <w:szCs w:val="19"/>
                        </w:rPr>
                        <w:t>.</w:t>
                      </w:r>
                    </w:p>
                    <w:p w:rsidRPr="00816BB2" w:rsidR="00816BB2" w:rsidP="008B6CBE" w:rsidRDefault="00816BB2" w14:paraId="3D06C3B1" w14:textId="77777777">
                      <w:pPr>
                        <w:pStyle w:val="NormalWeb"/>
                        <w:spacing w:before="0" w:beforeAutospacing="0" w:after="0" w:afterAutospacing="0"/>
                        <w:rPr>
                          <w:rFonts w:ascii="Palatino Linotype" w:hAnsi="Palatino Linotype"/>
                          <w:color w:val="002060"/>
                          <w:sz w:val="8"/>
                          <w:szCs w:val="8"/>
                        </w:rPr>
                      </w:pPr>
                    </w:p>
                    <w:p w:rsidRPr="00F30790" w:rsidR="00816BB2" w:rsidP="008B6CBE" w:rsidRDefault="00816BB2" w14:paraId="4E6CC70C" w14:textId="1A7621FE">
                      <w:pPr>
                        <w:pStyle w:val="NormalWeb"/>
                        <w:spacing w:before="0" w:beforeAutospacing="0" w:after="0" w:afterAutospacing="0"/>
                        <w:rPr>
                          <w:rFonts w:ascii="Palatino Linotype" w:hAnsi="Palatino Linotype"/>
                          <w:b/>
                          <w:bCs/>
                          <w:color w:val="002060"/>
                          <w:sz w:val="19"/>
                          <w:szCs w:val="19"/>
                        </w:rPr>
                      </w:pPr>
                      <w:r w:rsidRPr="00F30790">
                        <w:rPr>
                          <w:rFonts w:ascii="Palatino Linotype" w:hAnsi="Palatino Linotype"/>
                          <w:b/>
                          <w:bCs/>
                          <w:color w:val="002060"/>
                          <w:sz w:val="19"/>
                          <w:szCs w:val="19"/>
                        </w:rPr>
                        <w:t>Questioning (to</w:t>
                      </w:r>
                      <w:r w:rsidRPr="00F30790" w:rsidR="00F30790">
                        <w:rPr>
                          <w:rFonts w:ascii="Palatino Linotype" w:hAnsi="Palatino Linotype"/>
                          <w:b/>
                          <w:bCs/>
                          <w:color w:val="002060"/>
                          <w:sz w:val="19"/>
                          <w:szCs w:val="19"/>
                        </w:rPr>
                        <w:t xml:space="preserve"> </w:t>
                      </w:r>
                      <w:r w:rsidRPr="00F30790">
                        <w:rPr>
                          <w:rFonts w:ascii="Palatino Linotype" w:hAnsi="Palatino Linotype"/>
                          <w:b/>
                          <w:bCs/>
                          <w:color w:val="002060"/>
                          <w:sz w:val="19"/>
                          <w:szCs w:val="19"/>
                        </w:rPr>
                        <w:t>promote children’s thinking and to assess children’s thinking)</w:t>
                      </w:r>
                    </w:p>
                    <w:p w:rsidRPr="00816BB2" w:rsidR="00816BB2" w:rsidP="00816BB2" w:rsidRDefault="00816BB2" w14:paraId="144B752B" w14:textId="226D435F">
                      <w:pPr>
                        <w:pStyle w:val="NormalWeb"/>
                        <w:numPr>
                          <w:ilvl w:val="0"/>
                          <w:numId w:val="19"/>
                        </w:numPr>
                        <w:spacing w:before="0" w:beforeAutospacing="0" w:after="0" w:afterAutospacing="0"/>
                        <w:ind w:left="284" w:hanging="284"/>
                        <w:rPr>
                          <w:rFonts w:ascii="Palatino Linotype" w:hAnsi="Palatino Linotype"/>
                          <w:color w:val="002060"/>
                          <w:sz w:val="19"/>
                          <w:szCs w:val="19"/>
                        </w:rPr>
                      </w:pPr>
                      <w:r>
                        <w:rPr>
                          <w:rFonts w:ascii="Palatino Linotype" w:hAnsi="Palatino Linotype"/>
                          <w:i/>
                          <w:iCs/>
                          <w:color w:val="002060"/>
                          <w:sz w:val="19"/>
                          <w:szCs w:val="19"/>
                        </w:rPr>
                        <w:t>Questioning to promote</w:t>
                      </w:r>
                      <w:r w:rsidRPr="00816BB2">
                        <w:rPr>
                          <w:rFonts w:ascii="Palatino Linotype" w:hAnsi="Palatino Linotype"/>
                          <w:i/>
                          <w:iCs/>
                          <w:color w:val="002060"/>
                          <w:sz w:val="19"/>
                          <w:szCs w:val="19"/>
                        </w:rPr>
                        <w:t xml:space="preserve"> children’s thinking</w:t>
                      </w:r>
                      <w:r w:rsidRPr="00816BB2">
                        <w:rPr>
                          <w:rFonts w:ascii="Palatino Linotype" w:hAnsi="Palatino Linotype"/>
                          <w:color w:val="002060"/>
                          <w:sz w:val="19"/>
                          <w:szCs w:val="19"/>
                        </w:rPr>
                        <w:t xml:space="preserve"> - </w:t>
                      </w:r>
                      <w:r>
                        <w:rPr>
                          <w:rFonts w:ascii="Palatino Linotype" w:hAnsi="Palatino Linotype"/>
                          <w:color w:val="002060"/>
                          <w:sz w:val="19"/>
                          <w:szCs w:val="19"/>
                        </w:rPr>
                        <w:t>Q</w:t>
                      </w:r>
                      <w:r w:rsidRPr="00816BB2">
                        <w:rPr>
                          <w:rFonts w:ascii="Palatino Linotype" w:hAnsi="Palatino Linotype"/>
                          <w:color w:val="002060"/>
                          <w:sz w:val="19"/>
                          <w:szCs w:val="19"/>
                        </w:rPr>
                        <w:t xml:space="preserve">uestioning is a tool to promote deep and connected thinking. </w:t>
                      </w:r>
                      <w:r>
                        <w:rPr>
                          <w:rFonts w:ascii="Palatino Linotype" w:hAnsi="Palatino Linotype"/>
                          <w:color w:val="002060"/>
                          <w:sz w:val="19"/>
                          <w:szCs w:val="19"/>
                        </w:rPr>
                        <w:t>Teachers should use</w:t>
                      </w:r>
                      <w:r w:rsidRPr="00816BB2">
                        <w:rPr>
                          <w:rFonts w:ascii="Palatino Linotype" w:hAnsi="Palatino Linotype"/>
                          <w:color w:val="002060"/>
                          <w:sz w:val="19"/>
                          <w:szCs w:val="19"/>
                        </w:rPr>
                        <w:t xml:space="preserve"> questioning as part of a dialogue in which </w:t>
                      </w:r>
                      <w:r>
                        <w:rPr>
                          <w:rFonts w:ascii="Palatino Linotype" w:hAnsi="Palatino Linotype"/>
                          <w:color w:val="002060"/>
                          <w:sz w:val="19"/>
                          <w:szCs w:val="19"/>
                        </w:rPr>
                        <w:t>children</w:t>
                      </w:r>
                      <w:r w:rsidRPr="00816BB2">
                        <w:rPr>
                          <w:rFonts w:ascii="Palatino Linotype" w:hAnsi="Palatino Linotype"/>
                          <w:color w:val="002060"/>
                          <w:sz w:val="19"/>
                          <w:szCs w:val="19"/>
                        </w:rPr>
                        <w:t xml:space="preserve"> are engaged and stretched. They </w:t>
                      </w:r>
                      <w:r>
                        <w:rPr>
                          <w:rFonts w:ascii="Palatino Linotype" w:hAnsi="Palatino Linotype"/>
                          <w:color w:val="002060"/>
                          <w:sz w:val="19"/>
                          <w:szCs w:val="19"/>
                        </w:rPr>
                        <w:t xml:space="preserve">should </w:t>
                      </w:r>
                      <w:r w:rsidRPr="00816BB2">
                        <w:rPr>
                          <w:rFonts w:ascii="Palatino Linotype" w:hAnsi="Palatino Linotype"/>
                          <w:color w:val="002060"/>
                          <w:sz w:val="19"/>
                          <w:szCs w:val="19"/>
                        </w:rPr>
                        <w:t xml:space="preserve">prompt </w:t>
                      </w:r>
                      <w:r>
                        <w:rPr>
                          <w:rFonts w:ascii="Palatino Linotype" w:hAnsi="Palatino Linotype"/>
                          <w:color w:val="002060"/>
                          <w:sz w:val="19"/>
                          <w:szCs w:val="19"/>
                        </w:rPr>
                        <w:t>children</w:t>
                      </w:r>
                      <w:r w:rsidRPr="00816BB2">
                        <w:rPr>
                          <w:rFonts w:ascii="Palatino Linotype" w:hAnsi="Palatino Linotype"/>
                          <w:color w:val="002060"/>
                          <w:sz w:val="19"/>
                          <w:szCs w:val="19"/>
                        </w:rPr>
                        <w:t xml:space="preserve"> to give explanations and justifications for their answers, to improve an initial response, to describe their thinking processes and to elaborate on their answers helping them to connect ideas</w:t>
                      </w:r>
                      <w:r>
                        <w:rPr>
                          <w:rFonts w:ascii="Palatino Linotype" w:hAnsi="Palatino Linotype"/>
                          <w:color w:val="002060"/>
                          <w:sz w:val="19"/>
                          <w:szCs w:val="19"/>
                        </w:rPr>
                        <w:t xml:space="preserve">. Teachers should use strategies to garner responses from all pupils. </w:t>
                      </w:r>
                    </w:p>
                    <w:p w:rsidRPr="00816BB2" w:rsidR="00816BB2" w:rsidP="00816BB2" w:rsidRDefault="00816BB2" w14:paraId="7165E850" w14:textId="0CEE4AA7">
                      <w:pPr>
                        <w:pStyle w:val="NormalWeb"/>
                        <w:numPr>
                          <w:ilvl w:val="0"/>
                          <w:numId w:val="19"/>
                        </w:numPr>
                        <w:spacing w:before="0" w:beforeAutospacing="0" w:after="0" w:afterAutospacing="0"/>
                        <w:ind w:left="284" w:hanging="284"/>
                        <w:rPr>
                          <w:rFonts w:ascii="Palatino Linotype" w:hAnsi="Palatino Linotype"/>
                          <w:color w:val="002060"/>
                          <w:sz w:val="19"/>
                          <w:szCs w:val="19"/>
                        </w:rPr>
                      </w:pPr>
                      <w:r>
                        <w:rPr>
                          <w:rFonts w:ascii="Palatino Linotype" w:hAnsi="Palatino Linotype"/>
                          <w:i/>
                          <w:iCs/>
                          <w:color w:val="002060"/>
                          <w:sz w:val="19"/>
                          <w:szCs w:val="19"/>
                        </w:rPr>
                        <w:t>Questioning to assess</w:t>
                      </w:r>
                      <w:r w:rsidRPr="00816BB2">
                        <w:rPr>
                          <w:rFonts w:ascii="Palatino Linotype" w:hAnsi="Palatino Linotype"/>
                          <w:i/>
                          <w:iCs/>
                          <w:color w:val="002060"/>
                          <w:sz w:val="19"/>
                          <w:szCs w:val="19"/>
                        </w:rPr>
                        <w:t xml:space="preserve"> children’s thinking</w:t>
                      </w:r>
                      <w:r w:rsidRPr="00816BB2">
                        <w:rPr>
                          <w:rFonts w:ascii="Palatino Linotype" w:hAnsi="Palatino Linotype"/>
                          <w:color w:val="002060"/>
                          <w:sz w:val="19"/>
                          <w:szCs w:val="19"/>
                        </w:rPr>
                        <w:t xml:space="preserve"> - When used for the purpose of assessment, questions should be seen as tools to elicit insights into children’s thinking. Questions provide information if they discriminate between those who know and those who don’t yet. Teachers plan and adapt their teaching to respond to what assessment tells them, checking for understanding and providing additional instruction, models and addressing misconceptions. </w:t>
                      </w:r>
                    </w:p>
                    <w:p w:rsidRPr="00816BB2" w:rsidR="00816BB2" w:rsidP="008B6CBE" w:rsidRDefault="00816BB2" w14:paraId="33BE4A95" w14:textId="77777777">
                      <w:pPr>
                        <w:pStyle w:val="NormalWeb"/>
                        <w:spacing w:before="0" w:beforeAutospacing="0" w:after="0" w:afterAutospacing="0"/>
                        <w:rPr>
                          <w:rFonts w:ascii="Palatino Linotype" w:hAnsi="Palatino Linotype"/>
                          <w:color w:val="002060"/>
                          <w:sz w:val="6"/>
                          <w:szCs w:val="6"/>
                        </w:rPr>
                      </w:pPr>
                    </w:p>
                    <w:p w:rsidRPr="00816BB2" w:rsidR="00816BB2" w:rsidP="008B6CBE" w:rsidRDefault="00816BB2" w14:paraId="1BD72F49" w14:textId="1871E1E5">
                      <w:pPr>
                        <w:pStyle w:val="NormalWeb"/>
                        <w:spacing w:before="0" w:beforeAutospacing="0" w:after="0" w:afterAutospacing="0"/>
                        <w:rPr>
                          <w:rFonts w:ascii="Palatino Linotype" w:hAnsi="Palatino Linotype"/>
                          <w:b/>
                          <w:bCs/>
                          <w:color w:val="002060"/>
                          <w:sz w:val="19"/>
                          <w:szCs w:val="19"/>
                        </w:rPr>
                      </w:pPr>
                      <w:r w:rsidRPr="00816BB2">
                        <w:rPr>
                          <w:rFonts w:ascii="Palatino Linotype" w:hAnsi="Palatino Linotype"/>
                          <w:b/>
                          <w:bCs/>
                          <w:color w:val="002060"/>
                          <w:sz w:val="19"/>
                          <w:szCs w:val="19"/>
                        </w:rPr>
                        <w:t>Interacting</w:t>
                      </w:r>
                      <w:r>
                        <w:rPr>
                          <w:rFonts w:ascii="Palatino Linotype" w:hAnsi="Palatino Linotype"/>
                          <w:b/>
                          <w:bCs/>
                          <w:color w:val="002060"/>
                          <w:sz w:val="19"/>
                          <w:szCs w:val="19"/>
                        </w:rPr>
                        <w:t xml:space="preserve"> (feedback </w:t>
                      </w:r>
                      <w:r w:rsidR="00F30790">
                        <w:rPr>
                          <w:rFonts w:ascii="Palatino Linotype" w:hAnsi="Palatino Linotype"/>
                          <w:b/>
                          <w:bCs/>
                          <w:color w:val="002060"/>
                          <w:sz w:val="19"/>
                          <w:szCs w:val="19"/>
                        </w:rPr>
                        <w:t>to teachers / feedback to pupils)</w:t>
                      </w:r>
                    </w:p>
                    <w:p w:rsidRPr="00816BB2" w:rsidR="00816BB2" w:rsidP="00816BB2" w:rsidRDefault="00816BB2" w14:paraId="33F97F40" w14:textId="77777777">
                      <w:pPr>
                        <w:pStyle w:val="NormalWeb"/>
                        <w:numPr>
                          <w:ilvl w:val="0"/>
                          <w:numId w:val="20"/>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Teachers are responsive to the information they receive from interactions with pupils about their thinking, knowledge and understanding. The feedback teachers receive informs their decisions and responses. </w:t>
                      </w:r>
                    </w:p>
                    <w:p w:rsidRPr="00816BB2" w:rsidR="00816BB2" w:rsidP="00816BB2" w:rsidRDefault="00816BB2" w14:paraId="367FEC6E" w14:textId="596900CA">
                      <w:pPr>
                        <w:pStyle w:val="NormalWeb"/>
                        <w:numPr>
                          <w:ilvl w:val="0"/>
                          <w:numId w:val="20"/>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Feedback to </w:t>
                      </w:r>
                      <w:r w:rsidR="00F30790">
                        <w:rPr>
                          <w:rFonts w:ascii="Palatino Linotype" w:hAnsi="Palatino Linotype"/>
                          <w:color w:val="002060"/>
                          <w:sz w:val="19"/>
                          <w:szCs w:val="19"/>
                        </w:rPr>
                        <w:t>pupils</w:t>
                      </w:r>
                      <w:r w:rsidRPr="00816BB2">
                        <w:rPr>
                          <w:rFonts w:ascii="Palatino Linotype" w:hAnsi="Palatino Linotype"/>
                          <w:color w:val="002060"/>
                          <w:sz w:val="19"/>
                          <w:szCs w:val="19"/>
                        </w:rPr>
                        <w:t xml:space="preserve"> that helps them learn can be in a variety of forms and provides actionable feedback that guides their learning. </w:t>
                      </w:r>
                      <w:r w:rsidRPr="00F30790">
                        <w:rPr>
                          <w:rFonts w:ascii="Palatino Linotype" w:hAnsi="Palatino Linotype"/>
                          <w:i/>
                          <w:iCs/>
                          <w:color w:val="002060"/>
                          <w:sz w:val="19"/>
                          <w:szCs w:val="19"/>
                        </w:rPr>
                        <w:t>For further information on types of feedback, please refer to our Feedback to Learning Policy.</w:t>
                      </w:r>
                      <w:r w:rsidRPr="00816BB2">
                        <w:rPr>
                          <w:rFonts w:ascii="Palatino Linotype" w:hAnsi="Palatino Linotype"/>
                          <w:color w:val="002060"/>
                          <w:sz w:val="19"/>
                          <w:szCs w:val="19"/>
                        </w:rPr>
                        <w:t xml:space="preserve"> </w:t>
                      </w:r>
                    </w:p>
                    <w:p w:rsidRPr="00816BB2" w:rsidR="00816BB2" w:rsidP="008B6CBE" w:rsidRDefault="00816BB2" w14:paraId="00784860" w14:textId="77777777">
                      <w:pPr>
                        <w:pStyle w:val="NormalWeb"/>
                        <w:spacing w:before="0" w:beforeAutospacing="0" w:after="0" w:afterAutospacing="0"/>
                        <w:rPr>
                          <w:rFonts w:ascii="Palatino Linotype" w:hAnsi="Palatino Linotype"/>
                          <w:color w:val="002060"/>
                          <w:sz w:val="6"/>
                          <w:szCs w:val="6"/>
                        </w:rPr>
                      </w:pPr>
                    </w:p>
                    <w:p w:rsidRPr="00816BB2" w:rsidR="00816BB2" w:rsidP="008B6CBE" w:rsidRDefault="00816BB2" w14:paraId="134718E8" w14:textId="29934676">
                      <w:pPr>
                        <w:pStyle w:val="NormalWeb"/>
                        <w:spacing w:before="0" w:beforeAutospacing="0" w:after="0" w:afterAutospacing="0"/>
                        <w:rPr>
                          <w:rFonts w:ascii="Palatino Linotype" w:hAnsi="Palatino Linotype"/>
                          <w:b/>
                          <w:bCs/>
                          <w:color w:val="002060"/>
                          <w:sz w:val="19"/>
                          <w:szCs w:val="19"/>
                        </w:rPr>
                      </w:pPr>
                      <w:r w:rsidRPr="00816BB2">
                        <w:rPr>
                          <w:rFonts w:ascii="Palatino Linotype" w:hAnsi="Palatino Linotype"/>
                          <w:b/>
                          <w:bCs/>
                          <w:color w:val="002060"/>
                          <w:sz w:val="19"/>
                          <w:szCs w:val="19"/>
                        </w:rPr>
                        <w:t>Embedding</w:t>
                      </w:r>
                    </w:p>
                    <w:p w:rsidRPr="00816BB2" w:rsidR="00816BB2" w:rsidP="00F30790" w:rsidRDefault="00816BB2" w14:paraId="1202EFF7" w14:textId="3F21AAC1">
                      <w:pPr>
                        <w:pStyle w:val="NormalWeb"/>
                        <w:numPr>
                          <w:ilvl w:val="0"/>
                          <w:numId w:val="21"/>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Guided and independent practice is needed for new learning to become fluent, automatic and secure.</w:t>
                      </w:r>
                    </w:p>
                    <w:p w:rsidRPr="00816BB2" w:rsidR="00816BB2" w:rsidP="00F30790" w:rsidRDefault="00816BB2" w14:paraId="09A09225" w14:textId="529DD5E1">
                      <w:pPr>
                        <w:pStyle w:val="NormalWeb"/>
                        <w:numPr>
                          <w:ilvl w:val="0"/>
                          <w:numId w:val="21"/>
                        </w:numPr>
                        <w:spacing w:before="0" w:beforeAutospacing="0" w:after="0" w:afterAutospacing="0"/>
                        <w:ind w:left="284" w:hanging="284"/>
                        <w:rPr>
                          <w:rFonts w:ascii="Palatino Linotype" w:hAnsi="Palatino Linotype"/>
                          <w:color w:val="002060"/>
                          <w:sz w:val="19"/>
                          <w:szCs w:val="19"/>
                        </w:rPr>
                      </w:pPr>
                      <w:r w:rsidRPr="00816BB2">
                        <w:rPr>
                          <w:rFonts w:ascii="Palatino Linotype" w:hAnsi="Palatino Linotype"/>
                          <w:color w:val="002060"/>
                          <w:sz w:val="19"/>
                          <w:szCs w:val="19"/>
                        </w:rPr>
                        <w:t xml:space="preserve">Plan review and retrieval activities to increase long term retrieval strength and help children remember more. </w:t>
                      </w:r>
                    </w:p>
                    <w:p w:rsidRPr="00816BB2" w:rsidR="00816BB2" w:rsidP="008B6CBE" w:rsidRDefault="00816BB2" w14:paraId="5E49434C" w14:textId="77777777">
                      <w:pPr>
                        <w:pStyle w:val="NormalWeb"/>
                        <w:spacing w:before="0" w:beforeAutospacing="0" w:after="0" w:afterAutospacing="0"/>
                        <w:rPr>
                          <w:rFonts w:ascii="Palatino Linotype" w:hAnsi="Palatino Linotype"/>
                          <w:color w:val="002060"/>
                          <w:sz w:val="6"/>
                          <w:szCs w:val="6"/>
                        </w:rPr>
                      </w:pPr>
                    </w:p>
                    <w:p w:rsidRPr="00816BB2" w:rsidR="00816BB2" w:rsidP="008B6CBE" w:rsidRDefault="00816BB2" w14:paraId="4B7D7EE5" w14:textId="77777777">
                      <w:pPr>
                        <w:pStyle w:val="NormalWeb"/>
                        <w:spacing w:before="0" w:beforeAutospacing="0" w:after="0" w:afterAutospacing="0"/>
                        <w:rPr>
                          <w:rFonts w:ascii="Palatino Linotype" w:hAnsi="Palatino Linotype"/>
                          <w:color w:val="002060"/>
                          <w:sz w:val="19"/>
                          <w:szCs w:val="19"/>
                        </w:rPr>
                      </w:pPr>
                      <w:r w:rsidRPr="00816BB2">
                        <w:rPr>
                          <w:rFonts w:ascii="Palatino Linotype" w:hAnsi="Palatino Linotype"/>
                          <w:b/>
                          <w:bCs/>
                          <w:color w:val="002060"/>
                          <w:sz w:val="19"/>
                          <w:szCs w:val="19"/>
                        </w:rPr>
                        <w:t>Activating</w:t>
                      </w:r>
                    </w:p>
                    <w:p w:rsidRPr="00816BB2" w:rsidR="00816BB2" w:rsidP="00F30790" w:rsidRDefault="00F30790" w14:paraId="04B9B82B" w14:textId="0EEEB375">
                      <w:pPr>
                        <w:pStyle w:val="NormalWeb"/>
                        <w:numPr>
                          <w:ilvl w:val="0"/>
                          <w:numId w:val="22"/>
                        </w:numPr>
                        <w:spacing w:before="0" w:beforeAutospacing="0" w:after="0" w:afterAutospacing="0"/>
                        <w:ind w:left="284" w:hanging="284"/>
                        <w:rPr>
                          <w:rFonts w:ascii="Palatino Linotype" w:hAnsi="Palatino Linotype"/>
                          <w:color w:val="002060"/>
                          <w:sz w:val="19"/>
                          <w:szCs w:val="19"/>
                        </w:rPr>
                      </w:pPr>
                      <w:r>
                        <w:rPr>
                          <w:rFonts w:ascii="Palatino Linotype" w:hAnsi="Palatino Linotype"/>
                          <w:color w:val="002060"/>
                          <w:sz w:val="19"/>
                          <w:szCs w:val="19"/>
                        </w:rPr>
                        <w:t>Teaching</w:t>
                      </w:r>
                      <w:r w:rsidRPr="00816BB2" w:rsidR="00816BB2">
                        <w:rPr>
                          <w:rFonts w:ascii="Palatino Linotype" w:hAnsi="Palatino Linotype"/>
                          <w:color w:val="002060"/>
                          <w:sz w:val="19"/>
                          <w:szCs w:val="19"/>
                        </w:rPr>
                        <w:t xml:space="preserve"> children how to plan, regulate, monitor and evaluate their own learning begins with teacher modelling. Teachers draw attention to their own planning and self-regulation when they model the process of completing complex tasks</w:t>
                      </w:r>
                      <w:r>
                        <w:rPr>
                          <w:rFonts w:ascii="Palatino Linotype" w:hAnsi="Palatino Linotype"/>
                          <w:color w:val="002060"/>
                          <w:sz w:val="19"/>
                          <w:szCs w:val="19"/>
                        </w:rPr>
                        <w:t xml:space="preserve"> </w:t>
                      </w:r>
                      <w:r w:rsidRPr="00816BB2" w:rsidR="00816BB2">
                        <w:rPr>
                          <w:rFonts w:ascii="Palatino Linotype" w:hAnsi="Palatino Linotype"/>
                          <w:color w:val="002060"/>
                          <w:sz w:val="19"/>
                          <w:szCs w:val="19"/>
                        </w:rPr>
                        <w:t xml:space="preserve">and </w:t>
                      </w:r>
                      <w:r>
                        <w:rPr>
                          <w:rFonts w:ascii="Palatino Linotype" w:hAnsi="Palatino Linotype"/>
                          <w:color w:val="002060"/>
                          <w:sz w:val="19"/>
                          <w:szCs w:val="19"/>
                        </w:rPr>
                        <w:t xml:space="preserve">they </w:t>
                      </w:r>
                      <w:r w:rsidRPr="00816BB2" w:rsidR="00816BB2">
                        <w:rPr>
                          <w:rFonts w:ascii="Palatino Linotype" w:hAnsi="Palatino Linotype"/>
                          <w:color w:val="002060"/>
                          <w:sz w:val="19"/>
                          <w:szCs w:val="19"/>
                        </w:rPr>
                        <w:t xml:space="preserve">encourage </w:t>
                      </w:r>
                      <w:r>
                        <w:rPr>
                          <w:rFonts w:ascii="Palatino Linotype" w:hAnsi="Palatino Linotype"/>
                          <w:color w:val="002060"/>
                          <w:sz w:val="19"/>
                          <w:szCs w:val="19"/>
                        </w:rPr>
                        <w:t xml:space="preserve">children </w:t>
                      </w:r>
                      <w:r w:rsidRPr="00816BB2" w:rsidR="00816BB2">
                        <w:rPr>
                          <w:rFonts w:ascii="Palatino Linotype" w:hAnsi="Palatino Linotype"/>
                          <w:color w:val="002060"/>
                          <w:sz w:val="19"/>
                          <w:szCs w:val="19"/>
                        </w:rPr>
                        <w:t>to ‘self-explain’</w:t>
                      </w:r>
                      <w:r>
                        <w:rPr>
                          <w:rFonts w:ascii="Palatino Linotype" w:hAnsi="Palatino Linotype"/>
                          <w:color w:val="002060"/>
                          <w:sz w:val="19"/>
                          <w:szCs w:val="19"/>
                        </w:rPr>
                        <w:t>/ ‘talk-through’</w:t>
                      </w:r>
                      <w:r w:rsidRPr="00816BB2" w:rsidR="00816BB2">
                        <w:rPr>
                          <w:rFonts w:ascii="Palatino Linotype" w:hAnsi="Palatino Linotype"/>
                          <w:color w:val="002060"/>
                          <w:sz w:val="19"/>
                          <w:szCs w:val="19"/>
                        </w:rPr>
                        <w:t xml:space="preserve"> their </w:t>
                      </w:r>
                      <w:r>
                        <w:rPr>
                          <w:rFonts w:ascii="Palatino Linotype" w:hAnsi="Palatino Linotype"/>
                          <w:color w:val="002060"/>
                          <w:sz w:val="19"/>
                          <w:szCs w:val="19"/>
                        </w:rPr>
                        <w:t xml:space="preserve">own </w:t>
                      </w:r>
                      <w:r w:rsidRPr="00816BB2" w:rsidR="00816BB2">
                        <w:rPr>
                          <w:rFonts w:ascii="Palatino Linotype" w:hAnsi="Palatino Linotype"/>
                          <w:color w:val="002060"/>
                          <w:sz w:val="19"/>
                          <w:szCs w:val="19"/>
                        </w:rPr>
                        <w:t>thinking.</w:t>
                      </w:r>
                    </w:p>
                    <w:p w:rsidRPr="00816BB2" w:rsidR="00816BB2" w:rsidP="00F30790" w:rsidRDefault="00816BB2" w14:paraId="3BA7989C" w14:textId="53303560">
                      <w:pPr>
                        <w:pStyle w:val="NormalWeb"/>
                        <w:numPr>
                          <w:ilvl w:val="0"/>
                          <w:numId w:val="22"/>
                        </w:numPr>
                        <w:spacing w:before="0" w:beforeAutospacing="0" w:after="0" w:afterAutospacing="0"/>
                        <w:ind w:left="284" w:hanging="284"/>
                        <w:rPr>
                          <w:rFonts w:ascii="Palatino Linotype" w:hAnsi="Palatino Linotype" w:cstheme="minorHAnsi"/>
                          <w:color w:val="002060"/>
                          <w:sz w:val="19"/>
                          <w:szCs w:val="19"/>
                        </w:rPr>
                      </w:pPr>
                      <w:r w:rsidRPr="00816BB2">
                        <w:rPr>
                          <w:rFonts w:ascii="Palatino Linotype" w:hAnsi="Palatino Linotype"/>
                          <w:color w:val="002060"/>
                          <w:sz w:val="19"/>
                          <w:szCs w:val="19"/>
                        </w:rPr>
                        <w:t>Teachers enable pupils to progress from structured to more independent learning as they develop knowledge and expertise needed.</w:t>
                      </w:r>
                    </w:p>
                    <w:p w:rsidRPr="00816BB2" w:rsidR="00816BB2" w:rsidP="008B6CBE" w:rsidRDefault="00816BB2" w14:paraId="05A43756" w14:textId="77777777">
                      <w:pPr>
                        <w:rPr>
                          <w:rFonts w:ascii="Palatino Linotype" w:hAnsi="Palatino Linotype"/>
                          <w:b/>
                          <w:color w:val="002060"/>
                          <w:sz w:val="19"/>
                          <w:szCs w:val="19"/>
                        </w:rPr>
                      </w:pPr>
                    </w:p>
                  </w:txbxContent>
                </v:textbox>
                <w10:wrap type="square" anchorx="page"/>
              </v:shape>
            </w:pict>
          </mc:Fallback>
        </mc:AlternateContent>
      </w:r>
      <w:r w:rsidRPr="6858B3D7" w:rsidR="39A32D3D">
        <w:rPr>
          <w:rFonts w:ascii="Aptos" w:hAnsi="Aptos" w:eastAsia="Aptos" w:cs="Aptos"/>
          <w:b w:val="1"/>
          <w:bCs w:val="1"/>
          <w:i w:val="0"/>
          <w:iCs w:val="0"/>
          <w:caps w:val="0"/>
          <w:smallCaps w:val="0"/>
          <w:noProof w:val="0"/>
          <w:color w:val="000000" w:themeColor="text1" w:themeTint="FF" w:themeShade="FF"/>
          <w:sz w:val="24"/>
          <w:szCs w:val="24"/>
          <w:lang w:val="en-GB"/>
        </w:rPr>
        <w:t>To gain attention</w:t>
      </w:r>
    </w:p>
    <w:p w:rsidR="006859E9" w:rsidP="6858B3D7" w:rsidRDefault="006A770D" w14:paraId="5A050E86" w14:textId="7E1CA24D">
      <w:pPr>
        <w:pStyle w:val="ListParagraph"/>
        <w:numPr>
          <w:ilvl w:val="0"/>
          <w:numId w:val="9"/>
        </w:num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858B3D7" w:rsidR="39A32D3D">
        <w:rPr>
          <w:rFonts w:ascii="Aptos" w:hAnsi="Aptos" w:eastAsia="Aptos" w:cs="Aptos"/>
          <w:b w:val="0"/>
          <w:bCs w:val="0"/>
          <w:i w:val="0"/>
          <w:iCs w:val="0"/>
          <w:caps w:val="0"/>
          <w:smallCaps w:val="0"/>
          <w:noProof w:val="0"/>
          <w:color w:val="000000" w:themeColor="text1" w:themeTint="FF" w:themeShade="FF"/>
          <w:sz w:val="24"/>
          <w:szCs w:val="24"/>
          <w:lang w:val="en-GB"/>
        </w:rPr>
        <w:t>Teacher '1,2,3 eyes on me'-Pupil '1..2 eyes on you'</w:t>
      </w:r>
    </w:p>
    <w:p w:rsidR="006859E9" w:rsidP="6858B3D7" w:rsidRDefault="006A770D" w14:paraId="22B612E5" w14:textId="0928F8A3">
      <w:pPr>
        <w:pStyle w:val="ListParagraph"/>
        <w:numPr>
          <w:ilvl w:val="0"/>
          <w:numId w:val="9"/>
        </w:num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858B3D7" w:rsidR="39A32D3D">
        <w:rPr>
          <w:rFonts w:ascii="Aptos" w:hAnsi="Aptos" w:eastAsia="Aptos" w:cs="Aptos"/>
          <w:b w:val="0"/>
          <w:bCs w:val="0"/>
          <w:i w:val="0"/>
          <w:iCs w:val="0"/>
          <w:caps w:val="0"/>
          <w:smallCaps w:val="0"/>
          <w:noProof w:val="0"/>
          <w:color w:val="000000" w:themeColor="text1" w:themeTint="FF" w:themeShade="FF"/>
          <w:sz w:val="24"/>
          <w:szCs w:val="24"/>
          <w:lang w:val="en-GB"/>
        </w:rPr>
        <w:t xml:space="preserve">Shakers/bells- hands on head- please note we wait for ALL to be ready praising those that are. </w:t>
      </w:r>
    </w:p>
    <w:p w:rsidR="006859E9" w:rsidP="6858B3D7" w:rsidRDefault="006A770D" w14:paraId="2325A393" w14:textId="60F0E7F6">
      <w:pPr>
        <w:pStyle w:val="ListParagraph"/>
        <w:numPr>
          <w:ilvl w:val="0"/>
          <w:numId w:val="9"/>
        </w:num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858B3D7" w:rsidR="39A32D3D">
        <w:rPr>
          <w:rFonts w:ascii="Aptos" w:hAnsi="Aptos" w:eastAsia="Aptos" w:cs="Aptos"/>
          <w:b w:val="0"/>
          <w:bCs w:val="0"/>
          <w:i w:val="0"/>
          <w:iCs w:val="0"/>
          <w:caps w:val="0"/>
          <w:smallCaps w:val="0"/>
          <w:noProof w:val="0"/>
          <w:color w:val="000000" w:themeColor="text1" w:themeTint="FF" w:themeShade="FF"/>
          <w:sz w:val="24"/>
          <w:szCs w:val="24"/>
          <w:lang w:val="en-GB"/>
        </w:rPr>
        <w:t>Clapping a rhythm to clap back</w:t>
      </w:r>
    </w:p>
    <w:p w:rsidR="006859E9" w:rsidP="6858B3D7" w:rsidRDefault="006A770D" w14:paraId="3F098BC5" w14:textId="4BA64429">
      <w:pPr>
        <w:shd w:val="clear" w:color="auto" w:fill="FFFFFF" w:themeFill="background1"/>
        <w:spacing w:before="0" w:beforeAutospacing="off" w:after="0" w:afterAutospacing="off"/>
      </w:pPr>
    </w:p>
    <w:p w:rsidR="006859E9" w:rsidP="6858B3D7" w:rsidRDefault="006A770D" w14:paraId="4B46A499" w14:textId="7644ECEA">
      <w:pPr>
        <w:shd w:val="clear" w:color="auto" w:fill="FFFFFF" w:themeFill="background1"/>
        <w:spacing w:before="0" w:beforeAutospacing="off" w:after="0" w:afterAutospacing="off"/>
      </w:pPr>
      <w:r w:rsidRPr="6858B3D7" w:rsidR="39A32D3D">
        <w:rPr>
          <w:rFonts w:ascii="Aptos" w:hAnsi="Aptos" w:eastAsia="Aptos" w:cs="Aptos"/>
          <w:b w:val="1"/>
          <w:bCs w:val="1"/>
          <w:i w:val="0"/>
          <w:iCs w:val="0"/>
          <w:caps w:val="0"/>
          <w:smallCaps w:val="0"/>
          <w:noProof w:val="0"/>
          <w:color w:val="000000" w:themeColor="text1" w:themeTint="FF" w:themeShade="FF"/>
          <w:sz w:val="24"/>
          <w:szCs w:val="24"/>
          <w:lang w:val="en-GB"/>
        </w:rPr>
        <w:t>When wanting pupils to complete an action</w:t>
      </w:r>
    </w:p>
    <w:p w:rsidR="006859E9" w:rsidP="6858B3D7" w:rsidRDefault="006A770D" w14:paraId="259E29BE" w14:textId="3902E69E">
      <w:pPr>
        <w:pStyle w:val="ListParagraph"/>
        <w:numPr>
          <w:ilvl w:val="0"/>
          <w:numId w:val="9"/>
        </w:num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858B3D7" w:rsidR="39A32D3D">
        <w:rPr>
          <w:rFonts w:ascii="Aptos" w:hAnsi="Aptos" w:eastAsia="Aptos" w:cs="Aptos"/>
          <w:b w:val="0"/>
          <w:bCs w:val="0"/>
          <w:i w:val="0"/>
          <w:iCs w:val="0"/>
          <w:caps w:val="0"/>
          <w:smallCaps w:val="0"/>
          <w:noProof w:val="0"/>
          <w:color w:val="000000" w:themeColor="text1" w:themeTint="FF" w:themeShade="FF"/>
          <w:sz w:val="24"/>
          <w:szCs w:val="24"/>
          <w:lang w:val="en-GB"/>
        </w:rPr>
        <w:t xml:space="preserve">Count </w:t>
      </w:r>
      <w:r w:rsidRPr="6858B3D7" w:rsidR="39A32D3D">
        <w:rPr>
          <w:rFonts w:ascii="Aptos" w:hAnsi="Aptos" w:eastAsia="Aptos" w:cs="Aptos"/>
          <w:b w:val="1"/>
          <w:bCs w:val="1"/>
          <w:i w:val="0"/>
          <w:iCs w:val="0"/>
          <w:caps w:val="0"/>
          <w:smallCaps w:val="0"/>
          <w:noProof w:val="0"/>
          <w:color w:val="000000" w:themeColor="text1" w:themeTint="FF" w:themeShade="FF"/>
          <w:sz w:val="24"/>
          <w:szCs w:val="24"/>
          <w:lang w:val="en-GB"/>
        </w:rPr>
        <w:t>down</w:t>
      </w:r>
      <w:r w:rsidRPr="6858B3D7" w:rsidR="39A32D3D">
        <w:rPr>
          <w:rFonts w:ascii="Aptos" w:hAnsi="Aptos" w:eastAsia="Aptos" w:cs="Aptos"/>
          <w:b w:val="0"/>
          <w:bCs w:val="0"/>
          <w:i w:val="0"/>
          <w:iCs w:val="0"/>
          <w:caps w:val="0"/>
          <w:smallCaps w:val="0"/>
          <w:noProof w:val="0"/>
          <w:color w:val="000000" w:themeColor="text1" w:themeTint="FF" w:themeShade="FF"/>
          <w:sz w:val="24"/>
          <w:szCs w:val="24"/>
          <w:lang w:val="en-GB"/>
        </w:rPr>
        <w:t xml:space="preserve"> from a given number (depending how long the activity will take) </w:t>
      </w:r>
    </w:p>
    <w:p w:rsidR="006859E9" w:rsidP="6858B3D7" w:rsidRDefault="006A770D" w14:paraId="1A5F0132" w14:textId="18281756">
      <w:pPr>
        <w:pStyle w:val="ListParagraph"/>
        <w:numPr>
          <w:ilvl w:val="0"/>
          <w:numId w:val="9"/>
        </w:num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858B3D7" w:rsidR="39A32D3D">
        <w:rPr>
          <w:rFonts w:ascii="Aptos" w:hAnsi="Aptos" w:eastAsia="Aptos" w:cs="Aptos"/>
          <w:b w:val="0"/>
          <w:bCs w:val="0"/>
          <w:i w:val="0"/>
          <w:iCs w:val="0"/>
          <w:caps w:val="0"/>
          <w:smallCaps w:val="0"/>
          <w:noProof w:val="0"/>
          <w:color w:val="000000" w:themeColor="text1" w:themeTint="FF" w:themeShade="FF"/>
          <w:sz w:val="24"/>
          <w:szCs w:val="24"/>
          <w:lang w:val="en-GB"/>
        </w:rPr>
        <w:t xml:space="preserve">1-stand up, 2 walk to chair, 3 sit down.... (and reverse) </w:t>
      </w:r>
    </w:p>
    <w:p w:rsidR="006859E9" w:rsidP="6858B3D7" w:rsidRDefault="006A770D" w14:paraId="3EFEF1E4" w14:textId="56238AE2">
      <w:pPr>
        <w:shd w:val="clear" w:color="auto" w:fill="FFFFFF" w:themeFill="background1"/>
        <w:spacing w:before="0" w:beforeAutospacing="off" w:after="0" w:afterAutospacing="off"/>
      </w:pPr>
    </w:p>
    <w:p w:rsidR="006859E9" w:rsidP="6858B3D7" w:rsidRDefault="006A770D" w14:paraId="21522ED2" w14:textId="1766456D">
      <w:pPr>
        <w:shd w:val="clear" w:color="auto" w:fill="FFFFFF" w:themeFill="background1"/>
        <w:spacing w:before="0" w:beforeAutospacing="off" w:after="0" w:afterAutospacing="off"/>
      </w:pPr>
      <w:r w:rsidRPr="6858B3D7" w:rsidR="39A32D3D">
        <w:rPr>
          <w:rFonts w:ascii="Aptos" w:hAnsi="Aptos" w:eastAsia="Aptos" w:cs="Aptos"/>
          <w:b w:val="1"/>
          <w:bCs w:val="1"/>
          <w:i w:val="0"/>
          <w:iCs w:val="0"/>
          <w:caps w:val="0"/>
          <w:smallCaps w:val="0"/>
          <w:noProof w:val="0"/>
          <w:color w:val="000000" w:themeColor="text1" w:themeTint="FF" w:themeShade="FF"/>
          <w:sz w:val="24"/>
          <w:szCs w:val="24"/>
          <w:lang w:val="en-GB"/>
        </w:rPr>
        <w:t>Learning activities</w:t>
      </w:r>
    </w:p>
    <w:p w:rsidR="006859E9" w:rsidP="6858B3D7" w:rsidRDefault="006A770D" w14:paraId="3A056191" w14:textId="5FF120F0">
      <w:pPr>
        <w:pStyle w:val="ListParagraph"/>
        <w:numPr>
          <w:ilvl w:val="0"/>
          <w:numId w:val="9"/>
        </w:num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858B3D7" w:rsidR="39A32D3D">
        <w:rPr>
          <w:rFonts w:ascii="Aptos" w:hAnsi="Aptos" w:eastAsia="Aptos" w:cs="Aptos"/>
          <w:b w:val="0"/>
          <w:bCs w:val="0"/>
          <w:i w:val="0"/>
          <w:iCs w:val="0"/>
          <w:caps w:val="0"/>
          <w:smallCaps w:val="0"/>
          <w:noProof w:val="0"/>
          <w:color w:val="000000" w:themeColor="text1" w:themeTint="FF" w:themeShade="FF"/>
          <w:sz w:val="24"/>
          <w:szCs w:val="24"/>
          <w:lang w:val="en-GB"/>
        </w:rPr>
        <w:t>Salt and pepper- when doing paired work use this to support both pupils having a voice/go</w:t>
      </w:r>
    </w:p>
    <w:p w:rsidR="006859E9" w:rsidP="6858B3D7" w:rsidRDefault="006A770D" w14:paraId="3EBE6FA9" w14:textId="253BAE18">
      <w:pPr>
        <w:pStyle w:val="ListParagraph"/>
        <w:numPr>
          <w:ilvl w:val="0"/>
          <w:numId w:val="9"/>
        </w:num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858B3D7" w:rsidR="39A32D3D">
        <w:rPr>
          <w:rFonts w:ascii="Aptos" w:hAnsi="Aptos" w:eastAsia="Aptos" w:cs="Aptos"/>
          <w:b w:val="0"/>
          <w:bCs w:val="0"/>
          <w:i w:val="0"/>
          <w:iCs w:val="0"/>
          <w:caps w:val="0"/>
          <w:smallCaps w:val="0"/>
          <w:noProof w:val="0"/>
          <w:color w:val="000000" w:themeColor="text1" w:themeTint="FF" w:themeShade="FF"/>
          <w:sz w:val="24"/>
          <w:szCs w:val="24"/>
          <w:lang w:val="en-GB"/>
        </w:rPr>
        <w:t>Knee to knee, eye to eye</w:t>
      </w:r>
    </w:p>
    <w:p w:rsidR="006859E9" w:rsidP="6858B3D7" w:rsidRDefault="006A770D" w14:paraId="18052A82" w14:textId="44B4115C">
      <w:pPr>
        <w:pStyle w:val="ListParagraph"/>
        <w:numPr>
          <w:ilvl w:val="0"/>
          <w:numId w:val="9"/>
        </w:num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858B3D7" w:rsidR="39A32D3D">
        <w:rPr>
          <w:rFonts w:ascii="Aptos" w:hAnsi="Aptos" w:eastAsia="Aptos" w:cs="Aptos"/>
          <w:b w:val="0"/>
          <w:bCs w:val="0"/>
          <w:i w:val="0"/>
          <w:iCs w:val="0"/>
          <w:caps w:val="0"/>
          <w:smallCaps w:val="0"/>
          <w:noProof w:val="0"/>
          <w:color w:val="000000" w:themeColor="text1" w:themeTint="FF" w:themeShade="FF"/>
          <w:sz w:val="24"/>
          <w:szCs w:val="24"/>
          <w:lang w:val="en-GB"/>
        </w:rPr>
        <w:t>1,2,3 show me- chin it - please note we wait for ALL to be ready praising those that are.</w:t>
      </w:r>
    </w:p>
    <w:p w:rsidR="006859E9" w:rsidP="6858B3D7" w:rsidRDefault="006A770D" w14:paraId="78096625" w14:textId="4DD1BD2F">
      <w:pPr>
        <w:pStyle w:val="Normal"/>
      </w:pPr>
    </w:p>
    <w:p w:rsidRPr="00FE1B38" w:rsidR="006A0B43" w:rsidP="00D65026" w:rsidRDefault="006A0B43" w14:paraId="445F0E48" w14:textId="5411B560">
      <w:pPr>
        <w:rPr>
          <w:rFonts w:ascii="Palatino Linotype" w:hAnsi="Palatino Linotype"/>
          <w:b/>
          <w:bCs/>
          <w:color w:val="002060"/>
          <w:sz w:val="20"/>
          <w:szCs w:val="20"/>
        </w:rPr>
      </w:pPr>
      <w:r w:rsidRPr="00FE1B38">
        <w:rPr>
          <w:rFonts w:ascii="Palatino Linotype" w:hAnsi="Palatino Linotype"/>
          <w:b/>
          <w:bCs/>
          <w:color w:val="002060"/>
          <w:sz w:val="20"/>
          <w:szCs w:val="20"/>
        </w:rPr>
        <w:t>References</w:t>
      </w:r>
    </w:p>
    <w:p w:rsidRPr="000719E8" w:rsidR="00D67A00" w:rsidP="00D65026" w:rsidRDefault="006C4398" w14:paraId="705F7F7E" w14:textId="1A2B7D60">
      <w:pPr>
        <w:rPr>
          <w:rFonts w:ascii="Palatino Linotype" w:hAnsi="Palatino Linotype"/>
          <w:color w:val="002060"/>
          <w:sz w:val="20"/>
          <w:szCs w:val="20"/>
        </w:rPr>
      </w:pPr>
      <w:r w:rsidRPr="000719E8">
        <w:rPr>
          <w:rFonts w:ascii="Palatino Linotype" w:hAnsi="Palatino Linotype"/>
          <w:color w:val="002060"/>
          <w:sz w:val="20"/>
          <w:szCs w:val="20"/>
        </w:rPr>
        <w:t>Coe, R</w:t>
      </w:r>
      <w:r w:rsidRPr="000719E8" w:rsidR="00DD179A">
        <w:rPr>
          <w:rFonts w:ascii="Palatino Linotype" w:hAnsi="Palatino Linotype"/>
          <w:color w:val="002060"/>
          <w:sz w:val="20"/>
          <w:szCs w:val="20"/>
        </w:rPr>
        <w:t xml:space="preserve">.; </w:t>
      </w:r>
      <w:r w:rsidRPr="000719E8">
        <w:rPr>
          <w:rFonts w:ascii="Palatino Linotype" w:hAnsi="Palatino Linotype"/>
          <w:color w:val="002060"/>
          <w:sz w:val="20"/>
          <w:szCs w:val="20"/>
        </w:rPr>
        <w:t>Rauch</w:t>
      </w:r>
      <w:r w:rsidRPr="000719E8" w:rsidR="00DD179A">
        <w:rPr>
          <w:rFonts w:ascii="Palatino Linotype" w:hAnsi="Palatino Linotype"/>
          <w:color w:val="002060"/>
          <w:sz w:val="20"/>
          <w:szCs w:val="20"/>
        </w:rPr>
        <w:t>, C.J.;</w:t>
      </w:r>
      <w:r w:rsidRPr="000719E8">
        <w:rPr>
          <w:rFonts w:ascii="Palatino Linotype" w:hAnsi="Palatino Linotype"/>
          <w:color w:val="002060"/>
          <w:sz w:val="20"/>
          <w:szCs w:val="20"/>
        </w:rPr>
        <w:t xml:space="preserve"> Kime</w:t>
      </w:r>
      <w:r w:rsidRPr="000719E8" w:rsidR="00DD179A">
        <w:rPr>
          <w:rFonts w:ascii="Palatino Linotype" w:hAnsi="Palatino Linotype"/>
          <w:color w:val="002060"/>
          <w:sz w:val="20"/>
          <w:szCs w:val="20"/>
        </w:rPr>
        <w:t xml:space="preserve">, S.; </w:t>
      </w:r>
      <w:r w:rsidRPr="000719E8">
        <w:rPr>
          <w:rFonts w:ascii="Palatino Linotype" w:hAnsi="Palatino Linotype"/>
          <w:color w:val="002060"/>
          <w:sz w:val="20"/>
          <w:szCs w:val="20"/>
        </w:rPr>
        <w:t>Singleton</w:t>
      </w:r>
      <w:r w:rsidRPr="000719E8" w:rsidR="002A1DF4">
        <w:rPr>
          <w:rFonts w:ascii="Palatino Linotype" w:hAnsi="Palatino Linotype"/>
          <w:color w:val="002060"/>
          <w:sz w:val="20"/>
          <w:szCs w:val="20"/>
        </w:rPr>
        <w:t>, D. (</w:t>
      </w:r>
      <w:r w:rsidRPr="000719E8">
        <w:rPr>
          <w:rFonts w:ascii="Palatino Linotype" w:hAnsi="Palatino Linotype"/>
          <w:color w:val="002060"/>
          <w:sz w:val="20"/>
          <w:szCs w:val="20"/>
        </w:rPr>
        <w:t>2020</w:t>
      </w:r>
      <w:r w:rsidRPr="000719E8" w:rsidR="002A1DF4">
        <w:rPr>
          <w:rFonts w:ascii="Palatino Linotype" w:hAnsi="Palatino Linotype"/>
          <w:color w:val="002060"/>
          <w:sz w:val="20"/>
          <w:szCs w:val="20"/>
        </w:rPr>
        <w:t xml:space="preserve">) </w:t>
      </w:r>
      <w:r w:rsidRPr="000719E8" w:rsidR="006859E9">
        <w:rPr>
          <w:rFonts w:ascii="Palatino Linotype" w:hAnsi="Palatino Linotype"/>
          <w:color w:val="002060"/>
          <w:sz w:val="20"/>
          <w:szCs w:val="20"/>
        </w:rPr>
        <w:t>Great Teaching Toolkit: Evidence Review</w:t>
      </w:r>
      <w:r w:rsidRPr="000719E8" w:rsidR="00D67A00">
        <w:rPr>
          <w:rFonts w:ascii="Palatino Linotype" w:hAnsi="Palatino Linotype"/>
          <w:color w:val="002060"/>
          <w:sz w:val="20"/>
          <w:szCs w:val="20"/>
        </w:rPr>
        <w:t xml:space="preserve">. Evidence Based Education. </w:t>
      </w:r>
    </w:p>
    <w:p w:rsidRPr="000719E8" w:rsidR="00391989" w:rsidP="00D65026" w:rsidRDefault="00923376" w14:paraId="02FE2C38" w14:textId="77777777">
      <w:pPr>
        <w:rPr>
          <w:rFonts w:ascii="Palatino Linotype" w:hAnsi="Palatino Linotype"/>
          <w:color w:val="002060"/>
          <w:sz w:val="20"/>
          <w:szCs w:val="20"/>
        </w:rPr>
      </w:pPr>
      <w:r w:rsidRPr="000719E8">
        <w:rPr>
          <w:rFonts w:ascii="Palatino Linotype" w:hAnsi="Palatino Linotype"/>
          <w:color w:val="002060"/>
          <w:sz w:val="20"/>
          <w:szCs w:val="20"/>
        </w:rPr>
        <w:t>Coe, R.; Aloisi, C.; Higgins, S.; Major, L.</w:t>
      </w:r>
      <w:r w:rsidRPr="000719E8" w:rsidR="00DC0F0B">
        <w:rPr>
          <w:rFonts w:ascii="Palatino Linotype" w:hAnsi="Palatino Linotype"/>
          <w:color w:val="002060"/>
          <w:sz w:val="20"/>
          <w:szCs w:val="20"/>
        </w:rPr>
        <w:t xml:space="preserve">E. (2014) </w:t>
      </w:r>
      <w:r w:rsidRPr="000719E8" w:rsidR="006859E9">
        <w:rPr>
          <w:rFonts w:ascii="Palatino Linotype" w:hAnsi="Palatino Linotype"/>
          <w:color w:val="002060"/>
          <w:sz w:val="20"/>
          <w:szCs w:val="20"/>
        </w:rPr>
        <w:t xml:space="preserve">What makes great teaching? </w:t>
      </w:r>
      <w:r w:rsidRPr="000719E8" w:rsidR="00DC0F0B">
        <w:rPr>
          <w:rFonts w:ascii="Palatino Linotype" w:hAnsi="Palatino Linotype"/>
          <w:color w:val="002060"/>
          <w:sz w:val="20"/>
          <w:szCs w:val="20"/>
        </w:rPr>
        <w:t xml:space="preserve">Review of the Underpinning Research. </w:t>
      </w:r>
      <w:r w:rsidRPr="000719E8" w:rsidR="00391989">
        <w:rPr>
          <w:rFonts w:ascii="Palatino Linotype" w:hAnsi="Palatino Linotype"/>
          <w:color w:val="002060"/>
          <w:sz w:val="20"/>
          <w:szCs w:val="20"/>
        </w:rPr>
        <w:t xml:space="preserve">The Sutton Trust. </w:t>
      </w:r>
    </w:p>
    <w:p w:rsidRPr="000719E8" w:rsidR="000719E8" w:rsidP="00D65026" w:rsidRDefault="00391989" w14:paraId="4C4DD17F" w14:textId="77777777">
      <w:pPr>
        <w:rPr>
          <w:rFonts w:ascii="Palatino Linotype" w:hAnsi="Palatino Linotype"/>
          <w:color w:val="002060"/>
          <w:sz w:val="20"/>
          <w:szCs w:val="20"/>
        </w:rPr>
      </w:pPr>
      <w:r w:rsidRPr="000719E8">
        <w:rPr>
          <w:rFonts w:ascii="Palatino Linotype" w:hAnsi="Palatino Linotype"/>
          <w:color w:val="002060"/>
          <w:sz w:val="20"/>
          <w:szCs w:val="20"/>
        </w:rPr>
        <w:t xml:space="preserve">Fletcher-Wood, H.; Bignall, B.; Calvert, J.; Goodrich, J. </w:t>
      </w:r>
      <w:r w:rsidRPr="000719E8" w:rsidR="00261744">
        <w:rPr>
          <w:rFonts w:ascii="Palatino Linotype" w:hAnsi="Palatino Linotype"/>
          <w:color w:val="002060"/>
          <w:sz w:val="20"/>
          <w:szCs w:val="20"/>
        </w:rPr>
        <w:t>McCrea, E.; Furst, E. (2019)</w:t>
      </w:r>
      <w:r w:rsidRPr="000719E8" w:rsidR="006859E9">
        <w:rPr>
          <w:rFonts w:ascii="Palatino Linotype" w:hAnsi="Palatino Linotype"/>
          <w:color w:val="002060"/>
          <w:sz w:val="20"/>
          <w:szCs w:val="20"/>
        </w:rPr>
        <w:t xml:space="preserve"> The Learning Curriculum</w:t>
      </w:r>
      <w:r w:rsidRPr="000719E8" w:rsidR="00261744">
        <w:rPr>
          <w:rFonts w:ascii="Palatino Linotype" w:hAnsi="Palatino Linotype"/>
          <w:color w:val="002060"/>
          <w:sz w:val="20"/>
          <w:szCs w:val="20"/>
        </w:rPr>
        <w:t xml:space="preserve"> Version 2.0</w:t>
      </w:r>
      <w:r w:rsidRPr="000719E8" w:rsidR="000719E8">
        <w:rPr>
          <w:rFonts w:ascii="Palatino Linotype" w:hAnsi="Palatino Linotype"/>
          <w:color w:val="002060"/>
          <w:sz w:val="20"/>
          <w:szCs w:val="20"/>
        </w:rPr>
        <w:t>. Ambition Institute</w:t>
      </w:r>
    </w:p>
    <w:p w:rsidR="008B6CBE" w:rsidP="00D65026" w:rsidRDefault="007C3AE7" w14:paraId="2CD2ECB9" w14:textId="2F5517B5">
      <w:pPr>
        <w:rPr>
          <w:rFonts w:ascii="Palatino Linotype" w:hAnsi="Palatino Linotype"/>
          <w:color w:val="002060"/>
          <w:sz w:val="20"/>
          <w:szCs w:val="20"/>
        </w:rPr>
      </w:pPr>
      <w:r>
        <w:rPr>
          <w:rFonts w:ascii="Palatino Linotype" w:hAnsi="Palatino Linotype"/>
          <w:color w:val="002060"/>
          <w:sz w:val="20"/>
          <w:szCs w:val="20"/>
        </w:rPr>
        <w:t>Sherrington, T. (</w:t>
      </w:r>
      <w:r w:rsidR="00090E02">
        <w:rPr>
          <w:rFonts w:ascii="Palatino Linotype" w:hAnsi="Palatino Linotype"/>
          <w:color w:val="002060"/>
          <w:sz w:val="20"/>
          <w:szCs w:val="20"/>
        </w:rPr>
        <w:t xml:space="preserve">2019) </w:t>
      </w:r>
      <w:proofErr w:type="spellStart"/>
      <w:r w:rsidRPr="000719E8" w:rsidR="006859E9">
        <w:rPr>
          <w:rFonts w:ascii="Palatino Linotype" w:hAnsi="Palatino Linotype"/>
          <w:color w:val="002060"/>
          <w:sz w:val="20"/>
          <w:szCs w:val="20"/>
        </w:rPr>
        <w:t>Rosenshine’s</w:t>
      </w:r>
      <w:proofErr w:type="spellEnd"/>
      <w:r w:rsidRPr="000719E8" w:rsidR="006859E9">
        <w:rPr>
          <w:rFonts w:ascii="Palatino Linotype" w:hAnsi="Palatino Linotype"/>
          <w:color w:val="002060"/>
          <w:sz w:val="20"/>
          <w:szCs w:val="20"/>
        </w:rPr>
        <w:t xml:space="preserve"> Principles in Action</w:t>
      </w:r>
      <w:r w:rsidR="00090E02">
        <w:rPr>
          <w:rFonts w:ascii="Palatino Linotype" w:hAnsi="Palatino Linotype"/>
          <w:color w:val="002060"/>
          <w:sz w:val="20"/>
          <w:szCs w:val="20"/>
        </w:rPr>
        <w:t xml:space="preserve">. John Catt Educational Ltd. </w:t>
      </w:r>
    </w:p>
    <w:p w:rsidRPr="00F35141" w:rsidR="00C22BC7" w:rsidP="00F35141" w:rsidRDefault="00F35141" w14:paraId="6E7B568A" w14:textId="75DDE2DD">
      <w:pPr>
        <w:rPr>
          <w:rFonts w:ascii="Palatino Linotype" w:hAnsi="Palatino Linotype"/>
          <w:color w:val="002060"/>
          <w:sz w:val="16"/>
          <w:szCs w:val="16"/>
        </w:rPr>
      </w:pPr>
      <w:r w:rsidRPr="00F35141">
        <w:rPr>
          <w:rFonts w:ascii="Palatino Linotype" w:hAnsi="Palatino Linotype"/>
          <w:color w:val="002060"/>
          <w:sz w:val="20"/>
          <w:szCs w:val="20"/>
        </w:rPr>
        <w:t>Education Endowment Foundation (EEF). (2020). Improving mathematics in the Early Years and Key Stage 1.</w:t>
      </w:r>
    </w:p>
    <w:sectPr w:rsidRPr="00F35141" w:rsidR="00C22BC7" w:rsidSect="00D65026">
      <w:footerReference w:type="default" r:id="rId12"/>
      <w:pgSz w:w="11909" w:h="16834" w:orient="portrait"/>
      <w:pgMar w:top="567" w:right="852" w:bottom="426" w:left="99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F0D04" w:rsidP="00D65026" w:rsidRDefault="003F0D04" w14:paraId="7C434F9F" w14:textId="77777777">
      <w:r>
        <w:separator/>
      </w:r>
    </w:p>
  </w:endnote>
  <w:endnote w:type="continuationSeparator" w:id="0">
    <w:p w:rsidR="003F0D04" w:rsidP="00D65026" w:rsidRDefault="003F0D04" w14:paraId="2238C1AB" w14:textId="77777777">
      <w:r>
        <w:continuationSeparator/>
      </w:r>
    </w:p>
  </w:endnote>
  <w:endnote w:type="continuationNotice" w:id="1">
    <w:p w:rsidR="003F0D04" w:rsidRDefault="003F0D04" w14:paraId="7042A32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ira Sans">
    <w:charset w:val="00"/>
    <w:family w:val="swiss"/>
    <w:pitch w:val="variable"/>
    <w:sig w:usb0="600002FF"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210152"/>
      <w:docPartObj>
        <w:docPartGallery w:val="Page Numbers (Bottom of Page)"/>
        <w:docPartUnique/>
      </w:docPartObj>
    </w:sdtPr>
    <w:sdtContent>
      <w:sdt>
        <w:sdtPr>
          <w:id w:val="-1769616900"/>
          <w:docPartObj>
            <w:docPartGallery w:val="Page Numbers (Top of Page)"/>
            <w:docPartUnique/>
          </w:docPartObj>
        </w:sdtPr>
        <w:sdtContent>
          <w:p w:rsidR="00D65026" w:rsidP="00D65026" w:rsidRDefault="00000000" w14:paraId="04B44D1E" w14:textId="61074C27">
            <w:pPr>
              <w:pStyle w:val="Footer"/>
            </w:pPr>
            <w:hyperlink r:id="rId1">
              <w:r w:rsidR="00D65026">
                <w:rPr>
                  <w:rFonts w:ascii="Arial" w:hAnsi="Arial" w:eastAsia="Arial" w:cs="Arial"/>
                  <w:i/>
                  <w:color w:val="D2B1E0"/>
                  <w:u w:val="single"/>
                </w:rPr>
                <w:t>VioletWay.</w:t>
              </w:r>
              <w:r w:rsidRPr="00D65026" w:rsidR="00D65026">
                <w:rPr>
                  <w:rFonts w:ascii="Arial" w:hAnsi="Arial" w:eastAsia="Arial" w:cs="Arial"/>
                  <w:i/>
                  <w:color w:val="D2B1E0"/>
                </w:rPr>
                <w:t>org</w:t>
              </w:r>
            </w:hyperlink>
            <w:r w:rsidR="00D65026">
              <w:rPr>
                <w:rFonts w:eastAsia="Arial" w:cs="Arial"/>
                <w:i/>
                <w:color w:val="D2B1E0"/>
              </w:rPr>
              <w:tab/>
            </w:r>
            <w:r w:rsidR="00D65026">
              <w:rPr>
                <w:rFonts w:eastAsia="Arial" w:cs="Arial"/>
                <w:i/>
                <w:color w:val="D2B1E0"/>
              </w:rPr>
              <w:tab/>
            </w:r>
            <w:r w:rsidRPr="00D65026" w:rsidR="00D65026">
              <w:rPr>
                <w:rFonts w:ascii="Palatino Linotype" w:hAnsi="Palatino Linotype"/>
              </w:rPr>
              <w:t xml:space="preserve">Page </w:t>
            </w:r>
            <w:r w:rsidRPr="00D65026" w:rsidR="00D65026">
              <w:rPr>
                <w:rFonts w:ascii="Palatino Linotype" w:hAnsi="Palatino Linotype"/>
                <w:sz w:val="24"/>
                <w:szCs w:val="24"/>
              </w:rPr>
              <w:fldChar w:fldCharType="begin"/>
            </w:r>
            <w:r w:rsidRPr="00D65026" w:rsidR="00D65026">
              <w:rPr>
                <w:rFonts w:ascii="Palatino Linotype" w:hAnsi="Palatino Linotype"/>
              </w:rPr>
              <w:instrText xml:space="preserve"> PAGE </w:instrText>
            </w:r>
            <w:r w:rsidRPr="00D65026" w:rsidR="00D65026">
              <w:rPr>
                <w:rFonts w:ascii="Palatino Linotype" w:hAnsi="Palatino Linotype"/>
                <w:sz w:val="24"/>
                <w:szCs w:val="24"/>
              </w:rPr>
              <w:fldChar w:fldCharType="separate"/>
            </w:r>
            <w:r w:rsidRPr="00D65026" w:rsidR="00D65026">
              <w:rPr>
                <w:rFonts w:ascii="Palatino Linotype" w:hAnsi="Palatino Linotype"/>
                <w:noProof/>
              </w:rPr>
              <w:t>2</w:t>
            </w:r>
            <w:r w:rsidRPr="00D65026" w:rsidR="00D65026">
              <w:rPr>
                <w:rFonts w:ascii="Palatino Linotype" w:hAnsi="Palatino Linotype"/>
                <w:sz w:val="24"/>
                <w:szCs w:val="24"/>
              </w:rPr>
              <w:fldChar w:fldCharType="end"/>
            </w:r>
            <w:r w:rsidRPr="00D65026" w:rsidR="00D65026">
              <w:rPr>
                <w:rFonts w:ascii="Palatino Linotype" w:hAnsi="Palatino Linotype"/>
              </w:rPr>
              <w:t xml:space="preserve"> of </w:t>
            </w:r>
            <w:r w:rsidRPr="00D65026" w:rsidR="00D65026">
              <w:rPr>
                <w:rFonts w:ascii="Palatino Linotype" w:hAnsi="Palatino Linotype"/>
                <w:sz w:val="24"/>
                <w:szCs w:val="24"/>
              </w:rPr>
              <w:fldChar w:fldCharType="begin"/>
            </w:r>
            <w:r w:rsidRPr="00D65026" w:rsidR="00D65026">
              <w:rPr>
                <w:rFonts w:ascii="Palatino Linotype" w:hAnsi="Palatino Linotype"/>
              </w:rPr>
              <w:instrText xml:space="preserve"> NUMPAGES  </w:instrText>
            </w:r>
            <w:r w:rsidRPr="00D65026" w:rsidR="00D65026">
              <w:rPr>
                <w:rFonts w:ascii="Palatino Linotype" w:hAnsi="Palatino Linotype"/>
                <w:sz w:val="24"/>
                <w:szCs w:val="24"/>
              </w:rPr>
              <w:fldChar w:fldCharType="separate"/>
            </w:r>
            <w:r w:rsidRPr="00D65026" w:rsidR="00D65026">
              <w:rPr>
                <w:rFonts w:ascii="Palatino Linotype" w:hAnsi="Palatino Linotype"/>
                <w:noProof/>
              </w:rPr>
              <w:t>2</w:t>
            </w:r>
            <w:r w:rsidRPr="00D65026" w:rsidR="00D65026">
              <w:rPr>
                <w:rFonts w:ascii="Palatino Linotype" w:hAnsi="Palatino Linotype"/>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F0D04" w:rsidP="00D65026" w:rsidRDefault="003F0D04" w14:paraId="0EA0D8A6" w14:textId="77777777">
      <w:r>
        <w:separator/>
      </w:r>
    </w:p>
  </w:footnote>
  <w:footnote w:type="continuationSeparator" w:id="0">
    <w:p w:rsidR="003F0D04" w:rsidP="00D65026" w:rsidRDefault="003F0D04" w14:paraId="700B81D3" w14:textId="77777777">
      <w:r>
        <w:continuationSeparator/>
      </w:r>
    </w:p>
  </w:footnote>
  <w:footnote w:type="continuationNotice" w:id="1">
    <w:p w:rsidR="003F0D04" w:rsidRDefault="003F0D04" w14:paraId="4EB7E25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44647"/>
    <w:multiLevelType w:val="multilevel"/>
    <w:tmpl w:val="A5AAE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7C305FC"/>
    <w:multiLevelType w:val="multilevel"/>
    <w:tmpl w:val="977886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7FE4BEB"/>
    <w:multiLevelType w:val="hybridMultilevel"/>
    <w:tmpl w:val="05BE8336"/>
    <w:lvl w:ilvl="0" w:tplc="1FEC07C6">
      <w:start w:val="1"/>
      <w:numFmt w:val="decimal"/>
      <w:lvlText w:val="%1."/>
      <w:lvlJc w:val="left"/>
      <w:pPr>
        <w:ind w:left="502" w:hanging="360"/>
      </w:pPr>
      <w:rPr>
        <w:rFonts w:hint="default" w:cs="Calibri"/>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383ACF"/>
    <w:multiLevelType w:val="hybridMultilevel"/>
    <w:tmpl w:val="9718F450"/>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4" w15:restartNumberingAfterBreak="0">
    <w:nsid w:val="115E7666"/>
    <w:multiLevelType w:val="multilevel"/>
    <w:tmpl w:val="CE5E7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450B9"/>
    <w:multiLevelType w:val="hybridMultilevel"/>
    <w:tmpl w:val="0E6CB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892536D"/>
    <w:multiLevelType w:val="hybridMultilevel"/>
    <w:tmpl w:val="8ABCF26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BB39B2"/>
    <w:multiLevelType w:val="hybridMultilevel"/>
    <w:tmpl w:val="4800AC2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91E15FB"/>
    <w:multiLevelType w:val="hybridMultilevel"/>
    <w:tmpl w:val="FD765A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B383DBC"/>
    <w:multiLevelType w:val="hybridMultilevel"/>
    <w:tmpl w:val="AEE2AA90"/>
    <w:lvl w:ilvl="0" w:tplc="399A3D2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4F1809"/>
    <w:multiLevelType w:val="hybridMultilevel"/>
    <w:tmpl w:val="A7C4AE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6276FD"/>
    <w:multiLevelType w:val="multilevel"/>
    <w:tmpl w:val="276CD9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CB25E77"/>
    <w:multiLevelType w:val="hybridMultilevel"/>
    <w:tmpl w:val="A06010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CFA4179"/>
    <w:multiLevelType w:val="hybridMultilevel"/>
    <w:tmpl w:val="05BE8336"/>
    <w:lvl w:ilvl="0" w:tplc="1FEC07C6">
      <w:start w:val="1"/>
      <w:numFmt w:val="decimal"/>
      <w:lvlText w:val="%1."/>
      <w:lvlJc w:val="left"/>
      <w:pPr>
        <w:ind w:left="502" w:hanging="360"/>
      </w:pPr>
      <w:rPr>
        <w:rFonts w:hint="default" w:cs="Calibri"/>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2A0CE9"/>
    <w:multiLevelType w:val="hybridMultilevel"/>
    <w:tmpl w:val="7CB83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3F2E8F"/>
    <w:multiLevelType w:val="hybridMultilevel"/>
    <w:tmpl w:val="C0E835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3737586"/>
    <w:multiLevelType w:val="hybridMultilevel"/>
    <w:tmpl w:val="0D62CD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F23678E"/>
    <w:multiLevelType w:val="hybridMultilevel"/>
    <w:tmpl w:val="F080E2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16B748C"/>
    <w:multiLevelType w:val="hybridMultilevel"/>
    <w:tmpl w:val="D522F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765A28"/>
    <w:multiLevelType w:val="hybridMultilevel"/>
    <w:tmpl w:val="FE14CC9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E7C2D2A"/>
    <w:multiLevelType w:val="hybridMultilevel"/>
    <w:tmpl w:val="E54A0DC0"/>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7B804E1"/>
    <w:multiLevelType w:val="hybridMultilevel"/>
    <w:tmpl w:val="CFB291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EC444E3"/>
    <w:multiLevelType w:val="hybridMultilevel"/>
    <w:tmpl w:val="0784B3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6132640"/>
    <w:multiLevelType w:val="multilevel"/>
    <w:tmpl w:val="2340D1D2"/>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26135130">
    <w:abstractNumId w:val="6"/>
  </w:num>
  <w:num w:numId="2" w16cid:durableId="635184705">
    <w:abstractNumId w:val="23"/>
  </w:num>
  <w:num w:numId="3" w16cid:durableId="850217109">
    <w:abstractNumId w:val="7"/>
  </w:num>
  <w:num w:numId="4" w16cid:durableId="819229542">
    <w:abstractNumId w:val="19"/>
  </w:num>
  <w:num w:numId="5" w16cid:durableId="1477989072">
    <w:abstractNumId w:val="20"/>
  </w:num>
  <w:num w:numId="6" w16cid:durableId="407382463">
    <w:abstractNumId w:val="3"/>
  </w:num>
  <w:num w:numId="7" w16cid:durableId="968825130">
    <w:abstractNumId w:val="2"/>
  </w:num>
  <w:num w:numId="8" w16cid:durableId="2051881395">
    <w:abstractNumId w:val="11"/>
  </w:num>
  <w:num w:numId="9" w16cid:durableId="1844970875">
    <w:abstractNumId w:val="21"/>
  </w:num>
  <w:num w:numId="10" w16cid:durableId="1090812707">
    <w:abstractNumId w:val="9"/>
  </w:num>
  <w:num w:numId="11" w16cid:durableId="1491940180">
    <w:abstractNumId w:val="0"/>
  </w:num>
  <w:num w:numId="12" w16cid:durableId="2001620535">
    <w:abstractNumId w:val="1"/>
  </w:num>
  <w:num w:numId="13" w16cid:durableId="850333169">
    <w:abstractNumId w:val="4"/>
  </w:num>
  <w:num w:numId="14" w16cid:durableId="179778068">
    <w:abstractNumId w:val="18"/>
  </w:num>
  <w:num w:numId="15" w16cid:durableId="275984968">
    <w:abstractNumId w:val="14"/>
  </w:num>
  <w:num w:numId="16" w16cid:durableId="812911766">
    <w:abstractNumId w:val="22"/>
  </w:num>
  <w:num w:numId="17" w16cid:durableId="1272544645">
    <w:abstractNumId w:val="16"/>
  </w:num>
  <w:num w:numId="18" w16cid:durableId="1275597559">
    <w:abstractNumId w:val="15"/>
  </w:num>
  <w:num w:numId="19" w16cid:durableId="1989897174">
    <w:abstractNumId w:val="5"/>
  </w:num>
  <w:num w:numId="20" w16cid:durableId="261226827">
    <w:abstractNumId w:val="12"/>
  </w:num>
  <w:num w:numId="21" w16cid:durableId="251862267">
    <w:abstractNumId w:val="10"/>
  </w:num>
  <w:num w:numId="22" w16cid:durableId="202602954">
    <w:abstractNumId w:val="8"/>
  </w:num>
  <w:num w:numId="23" w16cid:durableId="1294750940">
    <w:abstractNumId w:val="17"/>
  </w:num>
  <w:num w:numId="24" w16cid:durableId="14552488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A92"/>
    <w:rsid w:val="00033463"/>
    <w:rsid w:val="00047E4C"/>
    <w:rsid w:val="00053E19"/>
    <w:rsid w:val="00061592"/>
    <w:rsid w:val="000627A1"/>
    <w:rsid w:val="00066D41"/>
    <w:rsid w:val="000719E8"/>
    <w:rsid w:val="00074607"/>
    <w:rsid w:val="00090E02"/>
    <w:rsid w:val="000F6D35"/>
    <w:rsid w:val="0012734B"/>
    <w:rsid w:val="001822C3"/>
    <w:rsid w:val="001A627E"/>
    <w:rsid w:val="0024359D"/>
    <w:rsid w:val="00253615"/>
    <w:rsid w:val="00261744"/>
    <w:rsid w:val="00267610"/>
    <w:rsid w:val="00276D72"/>
    <w:rsid w:val="002A19BB"/>
    <w:rsid w:val="002A1DF4"/>
    <w:rsid w:val="002A3D39"/>
    <w:rsid w:val="002B30C4"/>
    <w:rsid w:val="002C3EF6"/>
    <w:rsid w:val="002F7D13"/>
    <w:rsid w:val="00315A3B"/>
    <w:rsid w:val="003329DF"/>
    <w:rsid w:val="00351093"/>
    <w:rsid w:val="00376687"/>
    <w:rsid w:val="00391989"/>
    <w:rsid w:val="003C1D47"/>
    <w:rsid w:val="003E26B8"/>
    <w:rsid w:val="003F0D04"/>
    <w:rsid w:val="003F5D6C"/>
    <w:rsid w:val="00410C02"/>
    <w:rsid w:val="004242A1"/>
    <w:rsid w:val="00454E49"/>
    <w:rsid w:val="004E02CB"/>
    <w:rsid w:val="004F44D9"/>
    <w:rsid w:val="004F54D2"/>
    <w:rsid w:val="00527483"/>
    <w:rsid w:val="005830F9"/>
    <w:rsid w:val="0059188A"/>
    <w:rsid w:val="005A4A92"/>
    <w:rsid w:val="005E6281"/>
    <w:rsid w:val="00617102"/>
    <w:rsid w:val="0067343C"/>
    <w:rsid w:val="00680063"/>
    <w:rsid w:val="006859E9"/>
    <w:rsid w:val="006A0B43"/>
    <w:rsid w:val="006A770D"/>
    <w:rsid w:val="006C4398"/>
    <w:rsid w:val="006E45EE"/>
    <w:rsid w:val="00716CB6"/>
    <w:rsid w:val="00775388"/>
    <w:rsid w:val="007C3AE7"/>
    <w:rsid w:val="007C7692"/>
    <w:rsid w:val="007D1C60"/>
    <w:rsid w:val="00816BB2"/>
    <w:rsid w:val="00821C84"/>
    <w:rsid w:val="008819C0"/>
    <w:rsid w:val="008A77E0"/>
    <w:rsid w:val="008B3309"/>
    <w:rsid w:val="008B3823"/>
    <w:rsid w:val="008B6CBE"/>
    <w:rsid w:val="00912A60"/>
    <w:rsid w:val="00923376"/>
    <w:rsid w:val="00933575"/>
    <w:rsid w:val="0096623B"/>
    <w:rsid w:val="009912E6"/>
    <w:rsid w:val="00A630A7"/>
    <w:rsid w:val="00A74C3C"/>
    <w:rsid w:val="00AA6553"/>
    <w:rsid w:val="00B253F6"/>
    <w:rsid w:val="00BC5DF7"/>
    <w:rsid w:val="00BD6E2A"/>
    <w:rsid w:val="00C00164"/>
    <w:rsid w:val="00C22BC7"/>
    <w:rsid w:val="00CC081F"/>
    <w:rsid w:val="00CC591E"/>
    <w:rsid w:val="00D02498"/>
    <w:rsid w:val="00D65026"/>
    <w:rsid w:val="00D67A00"/>
    <w:rsid w:val="00D84B3D"/>
    <w:rsid w:val="00DA4B54"/>
    <w:rsid w:val="00DC0F0B"/>
    <w:rsid w:val="00DD179A"/>
    <w:rsid w:val="00DD4FF3"/>
    <w:rsid w:val="00DE1270"/>
    <w:rsid w:val="00E53D19"/>
    <w:rsid w:val="00E71861"/>
    <w:rsid w:val="00E74EDC"/>
    <w:rsid w:val="00E8074F"/>
    <w:rsid w:val="00EC576F"/>
    <w:rsid w:val="00F12822"/>
    <w:rsid w:val="00F30790"/>
    <w:rsid w:val="00F35141"/>
    <w:rsid w:val="00F47242"/>
    <w:rsid w:val="00FD7A0D"/>
    <w:rsid w:val="00FE1B38"/>
    <w:rsid w:val="08CB001C"/>
    <w:rsid w:val="115FFFDF"/>
    <w:rsid w:val="157BE23B"/>
    <w:rsid w:val="19DBE758"/>
    <w:rsid w:val="2071F134"/>
    <w:rsid w:val="2139721F"/>
    <w:rsid w:val="24D4E938"/>
    <w:rsid w:val="2C795AC4"/>
    <w:rsid w:val="32CBE82D"/>
    <w:rsid w:val="335FBB53"/>
    <w:rsid w:val="34BE455E"/>
    <w:rsid w:val="36CDE001"/>
    <w:rsid w:val="39A32D3D"/>
    <w:rsid w:val="3C83F3DA"/>
    <w:rsid w:val="3DDD4646"/>
    <w:rsid w:val="47DFFD85"/>
    <w:rsid w:val="4AEA0042"/>
    <w:rsid w:val="54F06F32"/>
    <w:rsid w:val="5662168F"/>
    <w:rsid w:val="5A843A89"/>
    <w:rsid w:val="5AA178D4"/>
    <w:rsid w:val="5B8FF968"/>
    <w:rsid w:val="5C8BEE80"/>
    <w:rsid w:val="5FDE5E79"/>
    <w:rsid w:val="61603A83"/>
    <w:rsid w:val="65D02ACD"/>
    <w:rsid w:val="66839951"/>
    <w:rsid w:val="66ED3A22"/>
    <w:rsid w:val="6858B3D7"/>
    <w:rsid w:val="68602179"/>
    <w:rsid w:val="706BC4D8"/>
    <w:rsid w:val="78FB4B62"/>
    <w:rsid w:val="7CA05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3A300"/>
  <w15:docId w15:val="{3D071FE1-AAAF-422F-AC43-DB7E005D8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paragraph" w:styleId="BalloonText">
    <w:name w:val="Balloon Text"/>
    <w:basedOn w:val="Normal"/>
    <w:link w:val="BalloonTextChar"/>
    <w:uiPriority w:val="99"/>
    <w:semiHidden/>
    <w:unhideWhenUsed/>
    <w:rsid w:val="0024359D"/>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4359D"/>
    <w:rPr>
      <w:rFonts w:ascii="Segoe UI" w:hAnsi="Segoe UI" w:cs="Segoe UI"/>
      <w:sz w:val="18"/>
      <w:szCs w:val="18"/>
    </w:rPr>
  </w:style>
  <w:style w:type="paragraph" w:styleId="ListParagraph">
    <w:name w:val="List Paragraph"/>
    <w:basedOn w:val="Normal"/>
    <w:uiPriority w:val="34"/>
    <w:qFormat/>
    <w:rsid w:val="00F47242"/>
    <w:pPr>
      <w:spacing w:after="160" w:line="259" w:lineRule="auto"/>
      <w:ind w:left="720"/>
      <w:contextualSpacing/>
    </w:pPr>
    <w:rPr>
      <w:rFonts w:asciiTheme="minorHAnsi" w:hAnsiTheme="minorHAnsi" w:eastAsiaTheme="minorHAnsi" w:cstheme="minorBidi"/>
      <w:lang w:eastAsia="en-US"/>
    </w:rPr>
  </w:style>
  <w:style w:type="paragraph" w:styleId="NormalWeb">
    <w:name w:val="Normal (Web)"/>
    <w:basedOn w:val="Normal"/>
    <w:uiPriority w:val="99"/>
    <w:unhideWhenUsed/>
    <w:rsid w:val="00F47242"/>
    <w:pPr>
      <w:spacing w:before="100" w:beforeAutospacing="1" w:after="100" w:afterAutospacing="1"/>
    </w:pPr>
    <w:rPr>
      <w:rFonts w:ascii="Times New Roman" w:hAnsi="Times New Roman" w:eastAsia="Times New Roman" w:cs="Times New Roman"/>
      <w:sz w:val="24"/>
      <w:szCs w:val="24"/>
    </w:rPr>
  </w:style>
  <w:style w:type="paragraph" w:styleId="Default" w:customStyle="1">
    <w:name w:val="Default"/>
    <w:rsid w:val="00F47242"/>
    <w:pPr>
      <w:autoSpaceDE w:val="0"/>
      <w:autoSpaceDN w:val="0"/>
      <w:adjustRightInd w:val="0"/>
    </w:pPr>
    <w:rPr>
      <w:color w:val="000000"/>
      <w:sz w:val="24"/>
      <w:szCs w:val="24"/>
      <w:lang w:eastAsia="en-US"/>
    </w:rPr>
  </w:style>
  <w:style w:type="table" w:styleId="TableGrid">
    <w:name w:val="Table Grid"/>
    <w:basedOn w:val="TableNormal"/>
    <w:uiPriority w:val="3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ormaltextrun" w:customStyle="1">
    <w:name w:val="normaltextrun"/>
    <w:basedOn w:val="DefaultParagraphFont"/>
    <w:rsid w:val="008B3309"/>
  </w:style>
  <w:style w:type="paragraph" w:styleId="BodyText" w:customStyle="1">
    <w:name w:val="! Body Text"/>
    <w:basedOn w:val="Normal"/>
    <w:link w:val="BodyTextChar"/>
    <w:rsid w:val="008B3309"/>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u w:color="000000"/>
      <w:bdr w:val="nil"/>
      <w:lang w:val="en-US" w:eastAsia="en-US"/>
    </w:rPr>
  </w:style>
  <w:style w:type="character" w:styleId="BodyTextChar" w:customStyle="1">
    <w:name w:val="! Body Text Char"/>
    <w:basedOn w:val="DefaultParagraphFont"/>
    <w:link w:val="BodyText"/>
    <w:rsid w:val="008B3309"/>
    <w:rPr>
      <w:rFonts w:ascii="Palatino Linotype" w:hAnsi="Palatino Linotype" w:eastAsia="Arial Unicode MS" w:cs="Arial"/>
      <w:color w:val="404040"/>
      <w:sz w:val="24"/>
      <w:u w:color="000000"/>
      <w:bdr w:val="nil"/>
      <w:lang w:val="en-US" w:eastAsia="en-US"/>
    </w:rPr>
  </w:style>
  <w:style w:type="paragraph" w:styleId="Bold" w:customStyle="1">
    <w:name w:val="!Bold"/>
    <w:basedOn w:val="Normal"/>
    <w:link w:val="BoldChar"/>
    <w:rsid w:val="008B3309"/>
    <w:pPr>
      <w:jc w:val="center"/>
    </w:pPr>
    <w:rPr>
      <w:rFonts w:ascii="Palatino Linotype" w:hAnsi="Palatino Linotype" w:eastAsia="Times New Roman" w:cs="Times New Roman"/>
      <w:b/>
      <w:color w:val="467E90"/>
      <w:szCs w:val="20"/>
      <w:lang w:eastAsia="en-US"/>
    </w:rPr>
  </w:style>
  <w:style w:type="character" w:styleId="BoldChar" w:customStyle="1">
    <w:name w:val="!Bold Char"/>
    <w:basedOn w:val="DefaultParagraphFont"/>
    <w:link w:val="Bold"/>
    <w:rsid w:val="008B3309"/>
    <w:rPr>
      <w:rFonts w:ascii="Palatino Linotype" w:hAnsi="Palatino Linotype" w:eastAsia="Times New Roman" w:cs="Times New Roman"/>
      <w:b/>
      <w:color w:val="467E90"/>
      <w:szCs w:val="20"/>
      <w:lang w:eastAsia="en-US"/>
    </w:rPr>
  </w:style>
  <w:style w:type="character" w:styleId="Strong">
    <w:name w:val="Strong"/>
    <w:basedOn w:val="DefaultParagraphFont"/>
    <w:uiPriority w:val="22"/>
    <w:qFormat/>
    <w:rsid w:val="006E45EE"/>
    <w:rPr>
      <w:b/>
      <w:bCs/>
    </w:rPr>
  </w:style>
  <w:style w:type="paragraph" w:styleId="Header">
    <w:name w:val="header"/>
    <w:basedOn w:val="Normal"/>
    <w:link w:val="HeaderChar"/>
    <w:uiPriority w:val="99"/>
    <w:unhideWhenUsed/>
    <w:rsid w:val="00D65026"/>
    <w:pPr>
      <w:tabs>
        <w:tab w:val="center" w:pos="4513"/>
        <w:tab w:val="right" w:pos="9026"/>
      </w:tabs>
    </w:pPr>
  </w:style>
  <w:style w:type="character" w:styleId="HeaderChar" w:customStyle="1">
    <w:name w:val="Header Char"/>
    <w:basedOn w:val="DefaultParagraphFont"/>
    <w:link w:val="Header"/>
    <w:uiPriority w:val="99"/>
    <w:rsid w:val="00D65026"/>
  </w:style>
  <w:style w:type="paragraph" w:styleId="Footer">
    <w:name w:val="footer"/>
    <w:basedOn w:val="Normal"/>
    <w:link w:val="FooterChar"/>
    <w:uiPriority w:val="99"/>
    <w:unhideWhenUsed/>
    <w:rsid w:val="00D65026"/>
    <w:pPr>
      <w:tabs>
        <w:tab w:val="center" w:pos="4513"/>
        <w:tab w:val="right" w:pos="9026"/>
      </w:tabs>
    </w:pPr>
  </w:style>
  <w:style w:type="character" w:styleId="FooterChar" w:customStyle="1">
    <w:name w:val="Footer Char"/>
    <w:basedOn w:val="DefaultParagraphFont"/>
    <w:link w:val="Footer"/>
    <w:uiPriority w:val="99"/>
    <w:rsid w:val="00D650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195385">
      <w:bodyDiv w:val="1"/>
      <w:marLeft w:val="0"/>
      <w:marRight w:val="0"/>
      <w:marTop w:val="0"/>
      <w:marBottom w:val="0"/>
      <w:divBdr>
        <w:top w:val="none" w:sz="0" w:space="0" w:color="auto"/>
        <w:left w:val="none" w:sz="0" w:space="0" w:color="auto"/>
        <w:bottom w:val="none" w:sz="0" w:space="0" w:color="auto"/>
        <w:right w:val="none" w:sz="0" w:space="0" w:color="auto"/>
      </w:divBdr>
    </w:div>
    <w:div w:id="912932305">
      <w:bodyDiv w:val="1"/>
      <w:marLeft w:val="0"/>
      <w:marRight w:val="0"/>
      <w:marTop w:val="0"/>
      <w:marBottom w:val="0"/>
      <w:divBdr>
        <w:top w:val="none" w:sz="0" w:space="0" w:color="auto"/>
        <w:left w:val="none" w:sz="0" w:space="0" w:color="auto"/>
        <w:bottom w:val="none" w:sz="0" w:space="0" w:color="auto"/>
        <w:right w:val="none" w:sz="0" w:space="0" w:color="auto"/>
      </w:divBdr>
    </w:div>
    <w:div w:id="1443836743">
      <w:bodyDiv w:val="1"/>
      <w:marLeft w:val="0"/>
      <w:marRight w:val="0"/>
      <w:marTop w:val="0"/>
      <w:marBottom w:val="0"/>
      <w:divBdr>
        <w:top w:val="none" w:sz="0" w:space="0" w:color="auto"/>
        <w:left w:val="none" w:sz="0" w:space="0" w:color="auto"/>
        <w:bottom w:val="none" w:sz="0" w:space="0" w:color="auto"/>
        <w:right w:val="none" w:sz="0" w:space="0" w:color="auto"/>
      </w:divBdr>
    </w:div>
    <w:div w:id="1477600565">
      <w:bodyDiv w:val="1"/>
      <w:marLeft w:val="0"/>
      <w:marRight w:val="0"/>
      <w:marTop w:val="0"/>
      <w:marBottom w:val="0"/>
      <w:divBdr>
        <w:top w:val="none" w:sz="0" w:space="0" w:color="auto"/>
        <w:left w:val="none" w:sz="0" w:space="0" w:color="auto"/>
        <w:bottom w:val="none" w:sz="0" w:space="0" w:color="auto"/>
        <w:right w:val="none" w:sz="0" w:space="0" w:color="auto"/>
      </w:divBdr>
    </w:div>
    <w:div w:id="1632974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hyperlink" Target="https://www.violetwa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6382E4-9702-420A-AF19-4ED85D8BE9CA}">
  <ds:schemaRefs>
    <ds:schemaRef ds:uri="http://schemas.microsoft.com/sharepoint/v3/contenttype/forms"/>
  </ds:schemaRefs>
</ds:datastoreItem>
</file>

<file path=customXml/itemProps2.xml><?xml version="1.0" encoding="utf-8"?>
<ds:datastoreItem xmlns:ds="http://schemas.openxmlformats.org/officeDocument/2006/customXml" ds:itemID="{6CF6860B-2AE9-4E29-990A-CE9F17AD86D5}">
  <ds:schemaRefs>
    <ds:schemaRef ds:uri="http://schemas.microsoft.com/office/2006/metadata/properties"/>
    <ds:schemaRef ds:uri="http://schemas.microsoft.com/office/infopath/2007/PartnerControls"/>
    <ds:schemaRef ds:uri="5f3db376-6605-4082-aaf7-237e87b60e62"/>
    <ds:schemaRef ds:uri="10cfc5d5-1971-463c-b6de-c4b4217321aa"/>
  </ds:schemaRefs>
</ds:datastoreItem>
</file>

<file path=customXml/itemProps3.xml><?xml version="1.0" encoding="utf-8"?>
<ds:datastoreItem xmlns:ds="http://schemas.openxmlformats.org/officeDocument/2006/customXml" ds:itemID="{D0305180-B8C6-49DF-B4B4-1B3059F2AFD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Fierte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Kee</dc:creator>
  <cp:keywords/>
  <cp:lastModifiedBy>Rebecca Harris</cp:lastModifiedBy>
  <cp:revision>46</cp:revision>
  <cp:lastPrinted>2023-10-01T10:36:00Z</cp:lastPrinted>
  <dcterms:created xsi:type="dcterms:W3CDTF">2021-08-01T04:04:00Z</dcterms:created>
  <dcterms:modified xsi:type="dcterms:W3CDTF">2024-10-26T18:57:23Z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MediaServiceImageTags">
    <vt:lpwstr/>
  </property>
</Properties>
</file>